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EEFE" w14:textId="77777777" w:rsidR="003936E4" w:rsidRPr="00633449" w:rsidRDefault="00B11CA4" w:rsidP="003936E4">
      <w:pPr>
        <w:pStyle w:val="Antrat6"/>
        <w:jc w:val="center"/>
        <w:rPr>
          <w:i/>
          <w:sz w:val="24"/>
          <w:szCs w:val="24"/>
          <w:lang w:val="lt-LT"/>
        </w:rPr>
      </w:pPr>
      <w:r w:rsidRPr="00633449">
        <w:rPr>
          <w:i/>
          <w:sz w:val="24"/>
          <w:szCs w:val="24"/>
          <w:lang w:val="lt-LT"/>
        </w:rPr>
        <w:t xml:space="preserve">DARBŲ </w:t>
      </w:r>
      <w:r w:rsidR="00C365B3" w:rsidRPr="00633449">
        <w:rPr>
          <w:i/>
          <w:sz w:val="24"/>
          <w:szCs w:val="24"/>
          <w:lang w:val="lt-LT"/>
        </w:rPr>
        <w:t xml:space="preserve">SUTARTIS </w:t>
      </w:r>
    </w:p>
    <w:p w14:paraId="766534E0" w14:textId="77777777" w:rsidR="00C365B3" w:rsidRPr="00633449" w:rsidRDefault="00C365B3" w:rsidP="00A62ED9">
      <w:pPr>
        <w:rPr>
          <w:b/>
          <w:color w:val="000000"/>
          <w:sz w:val="20"/>
          <w:szCs w:val="20"/>
          <w:lang w:val="lt-LT"/>
        </w:rPr>
      </w:pPr>
    </w:p>
    <w:p w14:paraId="23AA74D5" w14:textId="552183E7" w:rsidR="00C365B3" w:rsidRPr="00633449" w:rsidRDefault="00A57D62" w:rsidP="00C365B3">
      <w:pPr>
        <w:jc w:val="center"/>
        <w:rPr>
          <w:b/>
          <w:color w:val="000000"/>
          <w:lang w:val="lt-LT"/>
        </w:rPr>
      </w:pPr>
      <w:r w:rsidRPr="00633449">
        <w:rPr>
          <w:b/>
          <w:color w:val="000000"/>
          <w:lang w:val="lt-LT"/>
        </w:rPr>
        <w:t>20</w:t>
      </w:r>
      <w:r w:rsidR="00624BB8" w:rsidRPr="00633449">
        <w:rPr>
          <w:b/>
          <w:color w:val="000000"/>
          <w:lang w:val="lt-LT"/>
        </w:rPr>
        <w:t>2</w:t>
      </w:r>
      <w:r w:rsidR="006112C6" w:rsidRPr="00633449">
        <w:rPr>
          <w:b/>
          <w:color w:val="000000"/>
          <w:lang w:val="lt-LT"/>
        </w:rPr>
        <w:t>1</w:t>
      </w:r>
      <w:r w:rsidR="00C365B3" w:rsidRPr="00633449">
        <w:rPr>
          <w:b/>
          <w:color w:val="000000"/>
          <w:lang w:val="lt-LT"/>
        </w:rPr>
        <w:t xml:space="preserve"> m.</w:t>
      </w:r>
      <w:r w:rsidR="00624BB8" w:rsidRPr="00633449">
        <w:rPr>
          <w:b/>
          <w:color w:val="000000"/>
          <w:lang w:val="lt-LT"/>
        </w:rPr>
        <w:t xml:space="preserve"> </w:t>
      </w:r>
      <w:r w:rsidR="00293247" w:rsidRPr="00633449">
        <w:rPr>
          <w:b/>
          <w:color w:val="000000"/>
          <w:lang w:val="lt-LT"/>
        </w:rPr>
        <w:t xml:space="preserve">        </w:t>
      </w:r>
      <w:r w:rsidR="00C01A63" w:rsidRPr="00633449">
        <w:rPr>
          <w:b/>
          <w:color w:val="000000"/>
          <w:lang w:val="lt-LT"/>
        </w:rPr>
        <w:t xml:space="preserve"> </w:t>
      </w:r>
      <w:r w:rsidR="003238B0" w:rsidRPr="00633449">
        <w:rPr>
          <w:b/>
          <w:color w:val="000000"/>
          <w:lang w:val="lt-LT"/>
        </w:rPr>
        <w:t>mėn.</w:t>
      </w:r>
      <w:r w:rsidR="00175DB7" w:rsidRPr="00633449">
        <w:rPr>
          <w:b/>
          <w:color w:val="000000"/>
          <w:lang w:val="lt-LT"/>
        </w:rPr>
        <w:t xml:space="preserve"> </w:t>
      </w:r>
      <w:r w:rsidR="00C365B3" w:rsidRPr="00633449">
        <w:rPr>
          <w:b/>
          <w:color w:val="000000"/>
          <w:lang w:val="lt-LT"/>
        </w:rPr>
        <w:t>_</w:t>
      </w:r>
      <w:r w:rsidR="00BD659F" w:rsidRPr="00633449">
        <w:rPr>
          <w:b/>
          <w:color w:val="000000"/>
          <w:lang w:val="lt-LT"/>
        </w:rPr>
        <w:t>__</w:t>
      </w:r>
      <w:r w:rsidR="00C365B3" w:rsidRPr="00633449">
        <w:rPr>
          <w:b/>
          <w:color w:val="000000"/>
          <w:lang w:val="lt-LT"/>
        </w:rPr>
        <w:t>_</w:t>
      </w:r>
      <w:r w:rsidR="00121B9B" w:rsidRPr="00633449">
        <w:rPr>
          <w:b/>
          <w:color w:val="000000"/>
          <w:lang w:val="lt-LT"/>
        </w:rPr>
        <w:t xml:space="preserve"> </w:t>
      </w:r>
      <w:r w:rsidR="00C365B3" w:rsidRPr="00633449">
        <w:rPr>
          <w:b/>
          <w:color w:val="000000"/>
          <w:lang w:val="lt-LT"/>
        </w:rPr>
        <w:t>d.</w:t>
      </w:r>
      <w:r w:rsidR="00D76B7A" w:rsidRPr="00633449">
        <w:rPr>
          <w:b/>
          <w:color w:val="000000"/>
          <w:lang w:val="lt-LT"/>
        </w:rPr>
        <w:t xml:space="preserve"> </w:t>
      </w:r>
      <w:r w:rsidR="00D76B7A" w:rsidRPr="00633449">
        <w:rPr>
          <w:i/>
          <w:lang w:val="lt-LT"/>
        </w:rPr>
        <w:t xml:space="preserve"> </w:t>
      </w:r>
      <w:r w:rsidR="00D76B7A" w:rsidRPr="00633449">
        <w:rPr>
          <w:b/>
          <w:lang w:val="lt-LT"/>
        </w:rPr>
        <w:t xml:space="preserve">Nr. </w:t>
      </w:r>
      <w:r w:rsidR="003238B0" w:rsidRPr="00633449">
        <w:rPr>
          <w:b/>
          <w:lang w:val="lt-LT"/>
        </w:rPr>
        <w:t>A62</w:t>
      </w:r>
      <w:r w:rsidR="00D76B7A" w:rsidRPr="00633449">
        <w:rPr>
          <w:b/>
          <w:lang w:val="lt-LT"/>
        </w:rPr>
        <w:t>__________</w:t>
      </w:r>
      <w:r w:rsidR="003238B0" w:rsidRPr="00633449">
        <w:rPr>
          <w:b/>
          <w:lang w:val="lt-LT"/>
        </w:rPr>
        <w:t>/</w:t>
      </w:r>
      <w:r w:rsidR="00C01A63" w:rsidRPr="00633449">
        <w:rPr>
          <w:b/>
          <w:lang w:val="lt-LT"/>
        </w:rPr>
        <w:t>2</w:t>
      </w:r>
      <w:r w:rsidR="006112C6" w:rsidRPr="00633449">
        <w:rPr>
          <w:b/>
          <w:lang w:val="lt-LT"/>
        </w:rPr>
        <w:t>1</w:t>
      </w:r>
    </w:p>
    <w:p w14:paraId="5D50C1CE" w14:textId="77777777" w:rsidR="00C365B3" w:rsidRPr="00633449" w:rsidRDefault="00C365B3" w:rsidP="00C57DB8">
      <w:pPr>
        <w:rPr>
          <w:color w:val="000000"/>
          <w:sz w:val="16"/>
          <w:szCs w:val="16"/>
          <w:lang w:val="lt-LT"/>
        </w:rPr>
      </w:pPr>
    </w:p>
    <w:p w14:paraId="7E27DF0A" w14:textId="7E2EC6B9" w:rsidR="00C365B3" w:rsidRPr="00633449" w:rsidRDefault="00C365B3" w:rsidP="00930592">
      <w:pPr>
        <w:ind w:firstLine="720"/>
        <w:jc w:val="both"/>
        <w:rPr>
          <w:color w:val="222222"/>
          <w:lang w:val="lt-LT"/>
        </w:rPr>
      </w:pPr>
      <w:r w:rsidRPr="00633449">
        <w:rPr>
          <w:color w:val="000000"/>
          <w:lang w:val="lt-LT"/>
        </w:rPr>
        <w:t xml:space="preserve">Vilniaus miesto savivaldybės administracija, atstovaujama </w:t>
      </w:r>
      <w:r w:rsidR="000A39F7" w:rsidRPr="00633449">
        <w:rPr>
          <w:lang w:val="lt-LT" w:eastAsia="lt-LT"/>
        </w:rPr>
        <w:t xml:space="preserve">Infrastruktūros skyriaus </w:t>
      </w:r>
      <w:r w:rsidR="008D10FA" w:rsidRPr="00633449">
        <w:rPr>
          <w:lang w:val="lt-LT" w:eastAsia="lt-LT"/>
        </w:rPr>
        <w:t>vedėjo Virginijaus Paužos</w:t>
      </w:r>
      <w:r w:rsidRPr="00633449">
        <w:rPr>
          <w:color w:val="000000"/>
          <w:lang w:val="lt-LT"/>
        </w:rPr>
        <w:t xml:space="preserve">, toliau </w:t>
      </w:r>
      <w:r w:rsidR="002E4259" w:rsidRPr="00633449">
        <w:rPr>
          <w:color w:val="000000"/>
          <w:lang w:val="lt-LT"/>
        </w:rPr>
        <w:t>vadinam</w:t>
      </w:r>
      <w:r w:rsidR="000F2278" w:rsidRPr="00633449">
        <w:rPr>
          <w:color w:val="000000"/>
          <w:lang w:val="lt-LT"/>
        </w:rPr>
        <w:t>a</w:t>
      </w:r>
      <w:r w:rsidRPr="00633449">
        <w:rPr>
          <w:color w:val="000000"/>
          <w:lang w:val="lt-LT"/>
        </w:rPr>
        <w:t xml:space="preserve"> </w:t>
      </w:r>
      <w:r w:rsidRPr="00633449">
        <w:rPr>
          <w:b/>
          <w:color w:val="000000"/>
          <w:lang w:val="lt-LT"/>
        </w:rPr>
        <w:t>Užsakovu</w:t>
      </w:r>
      <w:r w:rsidR="00E07982" w:rsidRPr="00633449">
        <w:rPr>
          <w:color w:val="000000"/>
          <w:lang w:val="lt-LT"/>
        </w:rPr>
        <w:t>,</w:t>
      </w:r>
      <w:r w:rsidRPr="00633449">
        <w:rPr>
          <w:color w:val="000000"/>
          <w:lang w:val="lt-LT"/>
        </w:rPr>
        <w:t xml:space="preserve"> </w:t>
      </w:r>
      <w:r w:rsidR="00D67E96" w:rsidRPr="00633449">
        <w:rPr>
          <w:color w:val="000000"/>
          <w:lang w:val="lt-LT"/>
        </w:rPr>
        <w:t>ir</w:t>
      </w:r>
      <w:r w:rsidR="00930592" w:rsidRPr="00633449">
        <w:rPr>
          <w:color w:val="000000"/>
          <w:lang w:val="lt-LT"/>
        </w:rPr>
        <w:t xml:space="preserve"> </w:t>
      </w:r>
      <w:r w:rsidR="00930592" w:rsidRPr="00633449">
        <w:rPr>
          <w:color w:val="000000"/>
          <w:shd w:val="clear" w:color="auto" w:fill="FFFFFF"/>
          <w:lang w:val="lt-LT"/>
        </w:rPr>
        <w:t>Sodininkų bendrija</w:t>
      </w:r>
      <w:r w:rsidR="001F0A76" w:rsidRPr="00633449">
        <w:rPr>
          <w:color w:val="000000"/>
          <w:lang w:val="lt-LT"/>
        </w:rPr>
        <w:t xml:space="preserve"> </w:t>
      </w:r>
      <w:r w:rsidR="005801D3" w:rsidRPr="00633449">
        <w:rPr>
          <w:color w:val="222222"/>
          <w:lang w:val="lt-LT"/>
        </w:rPr>
        <w:t xml:space="preserve">„Žėrutis“ </w:t>
      </w:r>
      <w:r w:rsidR="005801D3" w:rsidRPr="00633449">
        <w:rPr>
          <w:color w:val="000000"/>
          <w:lang w:val="lt-LT"/>
        </w:rPr>
        <w:t xml:space="preserve">įm. </w:t>
      </w:r>
      <w:r w:rsidR="005801D3" w:rsidRPr="00633449">
        <w:rPr>
          <w:color w:val="000000"/>
          <w:shd w:val="clear" w:color="auto" w:fill="FFFFFF" w:themeFill="background1"/>
          <w:lang w:val="lt-LT"/>
        </w:rPr>
        <w:t xml:space="preserve">kodas 301295827 </w:t>
      </w:r>
      <w:proofErr w:type="spellStart"/>
      <w:r w:rsidR="005801D3" w:rsidRPr="00633449">
        <w:rPr>
          <w:color w:val="000000"/>
          <w:shd w:val="clear" w:color="auto" w:fill="FFFFFF" w:themeFill="background1"/>
          <w:lang w:val="lt-LT"/>
        </w:rPr>
        <w:t>reg</w:t>
      </w:r>
      <w:proofErr w:type="spellEnd"/>
      <w:r w:rsidR="005801D3" w:rsidRPr="00633449">
        <w:rPr>
          <w:color w:val="000000"/>
          <w:shd w:val="clear" w:color="auto" w:fill="FFFFFF" w:themeFill="background1"/>
          <w:lang w:val="lt-LT"/>
        </w:rPr>
        <w:t xml:space="preserve">. </w:t>
      </w:r>
      <w:proofErr w:type="spellStart"/>
      <w:r w:rsidR="005801D3" w:rsidRPr="00633449">
        <w:rPr>
          <w:color w:val="000000"/>
          <w:shd w:val="clear" w:color="auto" w:fill="FFFFFF" w:themeFill="background1"/>
          <w:lang w:val="lt-LT"/>
        </w:rPr>
        <w:t>adr</w:t>
      </w:r>
      <w:proofErr w:type="spellEnd"/>
      <w:r w:rsidR="005801D3" w:rsidRPr="00633449">
        <w:rPr>
          <w:color w:val="000000"/>
          <w:shd w:val="clear" w:color="auto" w:fill="FFFFFF" w:themeFill="background1"/>
          <w:lang w:val="lt-LT"/>
        </w:rPr>
        <w:t xml:space="preserve">. Skersinės Sodų 4-oji g. 13 </w:t>
      </w:r>
      <w:r w:rsidR="005801D3" w:rsidRPr="00633449">
        <w:rPr>
          <w:color w:val="222222"/>
          <w:shd w:val="clear" w:color="auto" w:fill="FFFFFF" w:themeFill="background1"/>
          <w:lang w:val="lt-LT"/>
        </w:rPr>
        <w:t>Vilnius</w:t>
      </w:r>
      <w:r w:rsidR="005801D3" w:rsidRPr="00633449">
        <w:rPr>
          <w:color w:val="000000"/>
          <w:lang w:val="lt-LT"/>
        </w:rPr>
        <w:t xml:space="preserve"> </w:t>
      </w:r>
      <w:r w:rsidR="003D3BE7" w:rsidRPr="00633449">
        <w:rPr>
          <w:color w:val="222222"/>
          <w:lang w:val="lt-LT"/>
        </w:rPr>
        <w:t>atstova</w:t>
      </w:r>
      <w:r w:rsidR="00930592" w:rsidRPr="00633449">
        <w:rPr>
          <w:color w:val="222222"/>
          <w:lang w:val="lt-LT"/>
        </w:rPr>
        <w:t>ujama</w:t>
      </w:r>
      <w:r w:rsidR="003D3BE7" w:rsidRPr="00633449">
        <w:rPr>
          <w:color w:val="222222"/>
          <w:lang w:val="lt-LT"/>
        </w:rPr>
        <w:t xml:space="preserve"> </w:t>
      </w:r>
      <w:r w:rsidR="005801D3" w:rsidRPr="00633449">
        <w:rPr>
          <w:color w:val="222222"/>
          <w:lang w:val="lt-LT"/>
        </w:rPr>
        <w:t xml:space="preserve">bendrijos valdybos pirmininkės Reginos </w:t>
      </w:r>
      <w:proofErr w:type="spellStart"/>
      <w:r w:rsidR="005801D3" w:rsidRPr="00633449">
        <w:rPr>
          <w:color w:val="222222"/>
          <w:lang w:val="lt-LT"/>
        </w:rPr>
        <w:t>Jarošienės</w:t>
      </w:r>
      <w:proofErr w:type="spellEnd"/>
      <w:r w:rsidR="009805C0" w:rsidRPr="00633449">
        <w:rPr>
          <w:color w:val="000000"/>
          <w:shd w:val="clear" w:color="auto" w:fill="FAFAFA"/>
          <w:lang w:val="lt-LT"/>
        </w:rPr>
        <w:t>,</w:t>
      </w:r>
      <w:r w:rsidR="0025226B" w:rsidRPr="00633449">
        <w:rPr>
          <w:color w:val="000000"/>
          <w:shd w:val="clear" w:color="auto" w:fill="FAFAFA"/>
          <w:lang w:val="lt-LT"/>
        </w:rPr>
        <w:t xml:space="preserve"> </w:t>
      </w:r>
      <w:r w:rsidRPr="00633449">
        <w:rPr>
          <w:color w:val="000000"/>
          <w:lang w:val="lt-LT"/>
        </w:rPr>
        <w:t>toliau vadinam</w:t>
      </w:r>
      <w:r w:rsidR="004252C2" w:rsidRPr="00633449">
        <w:rPr>
          <w:color w:val="000000"/>
          <w:lang w:val="lt-LT"/>
        </w:rPr>
        <w:t>a</w:t>
      </w:r>
      <w:r w:rsidR="008B2BA3" w:rsidRPr="00633449">
        <w:rPr>
          <w:color w:val="000000"/>
          <w:lang w:val="lt-LT"/>
        </w:rPr>
        <w:t xml:space="preserve"> </w:t>
      </w:r>
      <w:r w:rsidR="00E07982" w:rsidRPr="00633449">
        <w:rPr>
          <w:b/>
          <w:color w:val="000000"/>
          <w:lang w:val="lt-LT"/>
        </w:rPr>
        <w:t>Mokėtoju</w:t>
      </w:r>
      <w:r w:rsidR="00BC1881" w:rsidRPr="00633449">
        <w:rPr>
          <w:color w:val="000000"/>
          <w:lang w:val="lt-LT"/>
        </w:rPr>
        <w:t>,</w:t>
      </w:r>
      <w:r w:rsidR="00E07982" w:rsidRPr="00633449">
        <w:rPr>
          <w:color w:val="000000"/>
          <w:lang w:val="lt-LT"/>
        </w:rPr>
        <w:t xml:space="preserve"> ir UAB „</w:t>
      </w:r>
      <w:r w:rsidR="007E2121" w:rsidRPr="00633449">
        <w:rPr>
          <w:color w:val="000000"/>
          <w:lang w:val="lt-LT"/>
        </w:rPr>
        <w:t>Vilniaus</w:t>
      </w:r>
      <w:r w:rsidR="000439CD" w:rsidRPr="00633449">
        <w:rPr>
          <w:color w:val="000000"/>
          <w:lang w:val="lt-LT"/>
        </w:rPr>
        <w:t xml:space="preserve"> apšvietimas</w:t>
      </w:r>
      <w:r w:rsidR="00E07982" w:rsidRPr="00633449">
        <w:rPr>
          <w:color w:val="000000"/>
          <w:lang w:val="lt-LT"/>
        </w:rPr>
        <w:t>“, atstovaujama</w:t>
      </w:r>
      <w:r w:rsidR="00FC02A1" w:rsidRPr="00633449">
        <w:rPr>
          <w:color w:val="000000"/>
          <w:lang w:val="lt-LT"/>
        </w:rPr>
        <w:t xml:space="preserve"> L. e. direktoriaus pareigas Andriaus Deimanto</w:t>
      </w:r>
      <w:r w:rsidR="000B5676" w:rsidRPr="00633449">
        <w:rPr>
          <w:color w:val="000000"/>
          <w:lang w:val="lt-LT"/>
        </w:rPr>
        <w:t xml:space="preserve">, toliau vadinama </w:t>
      </w:r>
      <w:r w:rsidR="000B5676" w:rsidRPr="00633449">
        <w:rPr>
          <w:b/>
          <w:color w:val="000000"/>
          <w:lang w:val="lt-LT"/>
        </w:rPr>
        <w:t>Rangovu</w:t>
      </w:r>
      <w:r w:rsidR="00525A80" w:rsidRPr="00633449">
        <w:rPr>
          <w:color w:val="000000"/>
          <w:lang w:val="lt-LT"/>
        </w:rPr>
        <w:t>,</w:t>
      </w:r>
      <w:r w:rsidR="00B11CA4" w:rsidRPr="00633449">
        <w:rPr>
          <w:color w:val="000000"/>
          <w:lang w:val="lt-LT"/>
        </w:rPr>
        <w:t xml:space="preserve"> vadovaudamiesi </w:t>
      </w:r>
      <w:r w:rsidR="002F0D3F" w:rsidRPr="00633449">
        <w:rPr>
          <w:color w:val="000000"/>
          <w:lang w:val="lt-LT"/>
        </w:rPr>
        <w:t xml:space="preserve">2018-12-19 Vilniaus miesto savivaldybės tarybos sprendimu dėl UAB „Grinda“, UAB „Vilniaus vystymo kompanija“, UAB „Vilniaus apšvietimas“, SĮ „Susisiekimo paslaugos“ ir VšĮ „Vilniaus miesto parkai“ atliekamų darbų ir teikiamų paslaugų pirkimo Nr. </w:t>
      </w:r>
      <w:r w:rsidR="002F0D3F" w:rsidRPr="00633449">
        <w:rPr>
          <w:lang w:val="lt-LT"/>
        </w:rPr>
        <w:t>1-1863</w:t>
      </w:r>
      <w:r w:rsidR="000B5676" w:rsidRPr="00633449">
        <w:rPr>
          <w:color w:val="000000"/>
          <w:lang w:val="lt-LT"/>
        </w:rPr>
        <w:t xml:space="preserve"> </w:t>
      </w:r>
      <w:r w:rsidR="002E4259" w:rsidRPr="00633449">
        <w:rPr>
          <w:color w:val="000000"/>
          <w:lang w:val="lt-LT"/>
        </w:rPr>
        <w:t>sudarė ir pasirašė</w:t>
      </w:r>
      <w:r w:rsidRPr="00633449">
        <w:rPr>
          <w:color w:val="000000"/>
          <w:lang w:val="lt-LT"/>
        </w:rPr>
        <w:t xml:space="preserve"> šią </w:t>
      </w:r>
      <w:r w:rsidR="002E4259" w:rsidRPr="00633449">
        <w:rPr>
          <w:color w:val="000000"/>
          <w:lang w:val="lt-LT"/>
        </w:rPr>
        <w:t>darbų atlikimo sutartį</w:t>
      </w:r>
      <w:r w:rsidR="00A13E8F" w:rsidRPr="00633449">
        <w:rPr>
          <w:color w:val="000000"/>
          <w:lang w:val="lt-LT"/>
        </w:rPr>
        <w:t>.</w:t>
      </w:r>
    </w:p>
    <w:p w14:paraId="7150BF1C" w14:textId="77777777" w:rsidR="00C365B3" w:rsidRPr="00633449" w:rsidRDefault="00D46B58" w:rsidP="000B5676">
      <w:pPr>
        <w:tabs>
          <w:tab w:val="num" w:pos="2410"/>
        </w:tabs>
        <w:jc w:val="center"/>
        <w:rPr>
          <w:b/>
          <w:color w:val="000000"/>
          <w:lang w:val="lt-LT"/>
        </w:rPr>
      </w:pPr>
      <w:r w:rsidRPr="00633449">
        <w:rPr>
          <w:b/>
          <w:color w:val="000000"/>
          <w:lang w:val="lt-LT"/>
        </w:rPr>
        <w:t xml:space="preserve">I. </w:t>
      </w:r>
      <w:r w:rsidR="00C365B3" w:rsidRPr="00633449">
        <w:rPr>
          <w:b/>
          <w:color w:val="000000"/>
          <w:lang w:val="lt-LT"/>
        </w:rPr>
        <w:t>SUTARTIES OBJEKTAS</w:t>
      </w:r>
    </w:p>
    <w:p w14:paraId="41C09932" w14:textId="77777777" w:rsidR="00C365B3" w:rsidRPr="00633449" w:rsidRDefault="00C365B3" w:rsidP="00C365B3">
      <w:pPr>
        <w:jc w:val="both"/>
        <w:rPr>
          <w:color w:val="000000"/>
          <w:sz w:val="16"/>
          <w:szCs w:val="16"/>
          <w:lang w:val="lt-LT"/>
        </w:rPr>
      </w:pPr>
    </w:p>
    <w:p w14:paraId="14C1EF1B" w14:textId="60CC75F7" w:rsidR="00C365B3" w:rsidRPr="00633449" w:rsidRDefault="007E26B0" w:rsidP="00633449">
      <w:pPr>
        <w:autoSpaceDE w:val="0"/>
        <w:autoSpaceDN w:val="0"/>
        <w:adjustRightInd w:val="0"/>
        <w:ind w:firstLine="709"/>
        <w:jc w:val="both"/>
        <w:rPr>
          <w:lang w:val="lt-LT" w:eastAsia="lt-LT"/>
        </w:rPr>
      </w:pPr>
      <w:r w:rsidRPr="00633449">
        <w:rPr>
          <w:lang w:val="lt-LT"/>
        </w:rPr>
        <w:t xml:space="preserve">1. </w:t>
      </w:r>
      <w:r w:rsidR="002E4259" w:rsidRPr="00633449">
        <w:rPr>
          <w:lang w:val="lt-LT"/>
        </w:rPr>
        <w:t>Šia sutartimi Rangovas įsipar</w:t>
      </w:r>
      <w:r w:rsidR="00BB3195" w:rsidRPr="00633449">
        <w:rPr>
          <w:lang w:val="lt-LT"/>
        </w:rPr>
        <w:t>eigoja savo priemonėmis atlikti</w:t>
      </w:r>
      <w:r w:rsidR="00930592" w:rsidRPr="00633449">
        <w:rPr>
          <w:lang w:val="lt-LT"/>
        </w:rPr>
        <w:t xml:space="preserve"> </w:t>
      </w:r>
      <w:r w:rsidR="005801D3" w:rsidRPr="00633449">
        <w:rPr>
          <w:lang w:val="lt-LT"/>
        </w:rPr>
        <w:t xml:space="preserve">Skersinės </w:t>
      </w:r>
      <w:r w:rsidR="00930592" w:rsidRPr="00633449">
        <w:rPr>
          <w:lang w:val="lt-LT"/>
        </w:rPr>
        <w:t xml:space="preserve">Sodų </w:t>
      </w:r>
      <w:r w:rsidR="005801D3" w:rsidRPr="00633449">
        <w:rPr>
          <w:lang w:val="lt-LT"/>
        </w:rPr>
        <w:t>1</w:t>
      </w:r>
      <w:r w:rsidR="005D3203" w:rsidRPr="00633449">
        <w:rPr>
          <w:lang w:val="lt-LT"/>
        </w:rPr>
        <w:t>-osios</w:t>
      </w:r>
      <w:r w:rsidR="005801D3" w:rsidRPr="00633449">
        <w:rPr>
          <w:lang w:val="lt-LT"/>
        </w:rPr>
        <w:t xml:space="preserve"> g., </w:t>
      </w:r>
      <w:r w:rsidR="005801D3" w:rsidRPr="00633449">
        <w:rPr>
          <w:lang w:val="lt-LT"/>
        </w:rPr>
        <w:t xml:space="preserve">Skersinės Sodų </w:t>
      </w:r>
      <w:r w:rsidR="003D59A3" w:rsidRPr="00633449">
        <w:rPr>
          <w:lang w:val="lt-LT"/>
        </w:rPr>
        <w:t>2</w:t>
      </w:r>
      <w:r w:rsidR="005801D3" w:rsidRPr="00633449">
        <w:rPr>
          <w:lang w:val="lt-LT"/>
        </w:rPr>
        <w:t xml:space="preserve">-osios g., Skersinės Sodų </w:t>
      </w:r>
      <w:r w:rsidR="005801D3" w:rsidRPr="00633449">
        <w:rPr>
          <w:lang w:val="lt-LT"/>
        </w:rPr>
        <w:t>3</w:t>
      </w:r>
      <w:r w:rsidR="005801D3" w:rsidRPr="00633449">
        <w:rPr>
          <w:lang w:val="lt-LT"/>
        </w:rPr>
        <w:t xml:space="preserve">-osios g., </w:t>
      </w:r>
      <w:r w:rsidR="003D59A3" w:rsidRPr="00633449">
        <w:rPr>
          <w:lang w:val="lt-LT"/>
        </w:rPr>
        <w:t xml:space="preserve">Skersinės Sodų </w:t>
      </w:r>
      <w:r w:rsidR="003D59A3" w:rsidRPr="00633449">
        <w:rPr>
          <w:lang w:val="lt-LT"/>
        </w:rPr>
        <w:t>4</w:t>
      </w:r>
      <w:r w:rsidR="003D59A3" w:rsidRPr="00633449">
        <w:rPr>
          <w:lang w:val="lt-LT"/>
        </w:rPr>
        <w:t xml:space="preserve">-osios g., Skersinės Sodų </w:t>
      </w:r>
      <w:r w:rsidR="003D59A3" w:rsidRPr="00633449">
        <w:rPr>
          <w:lang w:val="lt-LT"/>
        </w:rPr>
        <w:t>5</w:t>
      </w:r>
      <w:r w:rsidR="003D59A3" w:rsidRPr="00633449">
        <w:rPr>
          <w:lang w:val="lt-LT"/>
        </w:rPr>
        <w:t xml:space="preserve">-osios g., Skersinės Sodų </w:t>
      </w:r>
      <w:r w:rsidR="003D59A3" w:rsidRPr="00633449">
        <w:rPr>
          <w:lang w:val="lt-LT"/>
        </w:rPr>
        <w:t>6</w:t>
      </w:r>
      <w:r w:rsidR="003D59A3" w:rsidRPr="00633449">
        <w:rPr>
          <w:lang w:val="lt-LT"/>
        </w:rPr>
        <w:t>-osios g.</w:t>
      </w:r>
      <w:r w:rsidR="003D59A3" w:rsidRPr="00633449">
        <w:rPr>
          <w:lang w:val="lt-LT"/>
        </w:rPr>
        <w:t xml:space="preserve"> </w:t>
      </w:r>
      <w:r w:rsidR="00ED7FDF" w:rsidRPr="00633449">
        <w:rPr>
          <w:lang w:val="lt-LT"/>
        </w:rPr>
        <w:t>apšvietimo įrengimo darbus pagal</w:t>
      </w:r>
      <w:r w:rsidR="00FC02A1" w:rsidRPr="00633449">
        <w:rPr>
          <w:lang w:val="lt-LT"/>
        </w:rPr>
        <w:t xml:space="preserve"> parengtus </w:t>
      </w:r>
      <w:r w:rsidR="00930592" w:rsidRPr="00633449">
        <w:rPr>
          <w:lang w:val="lt-LT"/>
        </w:rPr>
        <w:t>techninius</w:t>
      </w:r>
      <w:r w:rsidR="00FC02A1" w:rsidRPr="00633449">
        <w:rPr>
          <w:lang w:val="lt-LT"/>
        </w:rPr>
        <w:t xml:space="preserve"> </w:t>
      </w:r>
      <w:r w:rsidR="003D59A3" w:rsidRPr="00633449">
        <w:rPr>
          <w:lang w:val="lt-LT"/>
        </w:rPr>
        <w:t>projektus „Gatvių apšvietimo tinklų įrengimas</w:t>
      </w:r>
      <w:r w:rsidR="00AD4D74" w:rsidRPr="00633449">
        <w:rPr>
          <w:lang w:val="lt-LT"/>
        </w:rPr>
        <w:t xml:space="preserve"> Vilniaus m. sav.</w:t>
      </w:r>
      <w:r w:rsidR="00633449" w:rsidRPr="00633449">
        <w:rPr>
          <w:lang w:val="lt-LT"/>
        </w:rPr>
        <w:t xml:space="preserve"> </w:t>
      </w:r>
      <w:r w:rsidR="00AD4D74" w:rsidRPr="00633449">
        <w:rPr>
          <w:lang w:val="lt-LT"/>
        </w:rPr>
        <w:t>Vilnius, Skersinės Sodų 2-osios, Skersinės Sodų 3-osios gatvėse</w:t>
      </w:r>
      <w:r w:rsidR="003D59A3" w:rsidRPr="00633449">
        <w:rPr>
          <w:lang w:val="lt-LT"/>
        </w:rPr>
        <w:t>“ Nr. MT-2017-21-TP</w:t>
      </w:r>
      <w:r w:rsidR="00AD4D74" w:rsidRPr="00633449">
        <w:rPr>
          <w:lang w:val="lt-LT"/>
        </w:rPr>
        <w:t>, „Lauko elektros apšvietimo tinklai, S</w:t>
      </w:r>
      <w:r w:rsidR="00AD4D74" w:rsidRPr="00633449">
        <w:rPr>
          <w:lang w:val="lt-LT" w:eastAsia="lt-LT"/>
        </w:rPr>
        <w:t>kersinės Sodų 1-oji; 3-oji; 4-oji; 5-oji; 6-oji, Vilnius Vilniaus m. sav.</w:t>
      </w:r>
      <w:r w:rsidR="00AD4D74" w:rsidRPr="00633449">
        <w:rPr>
          <w:lang w:val="lt-LT"/>
        </w:rPr>
        <w:t>“</w:t>
      </w:r>
      <w:r w:rsidR="003D59A3" w:rsidRPr="00633449">
        <w:rPr>
          <w:lang w:val="lt-LT"/>
        </w:rPr>
        <w:t xml:space="preserve"> </w:t>
      </w:r>
      <w:r w:rsidR="00AD4D74" w:rsidRPr="00633449">
        <w:rPr>
          <w:lang w:val="lt-LT" w:eastAsia="lt-LT"/>
        </w:rPr>
        <w:t xml:space="preserve">Nr. 2020-155-TP-ET, </w:t>
      </w:r>
      <w:r w:rsidR="00E162BF" w:rsidRPr="00633449">
        <w:rPr>
          <w:rFonts w:ascii="TimesNewRomanPSMT" w:hAnsi="TimesNewRomanPSMT" w:cs="TimesNewRomanPSMT"/>
          <w:lang w:val="lt-LT" w:eastAsia="lt-LT"/>
        </w:rPr>
        <w:t xml:space="preserve">ir </w:t>
      </w:r>
      <w:r w:rsidR="00C67DE3" w:rsidRPr="00633449">
        <w:rPr>
          <w:rFonts w:ascii="TimesNewRomanPSMT" w:hAnsi="TimesNewRomanPSMT" w:cs="TimesNewRomanPSMT"/>
          <w:lang w:val="lt-LT" w:eastAsia="lt-LT"/>
        </w:rPr>
        <w:t>suderint</w:t>
      </w:r>
      <w:r w:rsidR="00AD4D74" w:rsidRPr="00633449">
        <w:rPr>
          <w:rFonts w:ascii="TimesNewRomanPSMT" w:hAnsi="TimesNewRomanPSMT" w:cs="TimesNewRomanPSMT"/>
          <w:lang w:val="lt-LT" w:eastAsia="lt-LT"/>
        </w:rPr>
        <w:t>as</w:t>
      </w:r>
      <w:r w:rsidR="00C67DE3" w:rsidRPr="00633449">
        <w:rPr>
          <w:rFonts w:ascii="TimesNewRomanPSMT" w:hAnsi="TimesNewRomanPSMT" w:cs="TimesNewRomanPSMT"/>
          <w:lang w:val="lt-LT" w:eastAsia="lt-LT"/>
        </w:rPr>
        <w:t xml:space="preserve"> sąmat</w:t>
      </w:r>
      <w:r w:rsidR="00AD4D74" w:rsidRPr="00633449">
        <w:rPr>
          <w:rFonts w:ascii="TimesNewRomanPSMT" w:hAnsi="TimesNewRomanPSMT" w:cs="TimesNewRomanPSMT"/>
          <w:lang w:val="lt-LT" w:eastAsia="lt-LT"/>
        </w:rPr>
        <w:t>as</w:t>
      </w:r>
      <w:r w:rsidR="002E4259" w:rsidRPr="00633449">
        <w:rPr>
          <w:lang w:val="lt-LT"/>
        </w:rPr>
        <w:t xml:space="preserve">, o </w:t>
      </w:r>
      <w:r w:rsidR="00BC1881" w:rsidRPr="00633449">
        <w:rPr>
          <w:lang w:val="lt-LT"/>
        </w:rPr>
        <w:t xml:space="preserve">Užsakovas ir </w:t>
      </w:r>
      <w:r w:rsidR="002E4259" w:rsidRPr="00633449">
        <w:rPr>
          <w:lang w:val="lt-LT"/>
        </w:rPr>
        <w:t xml:space="preserve">Mokėtojas įsipareigoja už </w:t>
      </w:r>
      <w:r w:rsidR="003B4E75" w:rsidRPr="00633449">
        <w:rPr>
          <w:lang w:val="lt-LT"/>
        </w:rPr>
        <w:t xml:space="preserve">atliktus </w:t>
      </w:r>
      <w:r w:rsidR="002E4259" w:rsidRPr="00633449">
        <w:rPr>
          <w:lang w:val="lt-LT"/>
        </w:rPr>
        <w:t>darbus apmokėti sutartyje nustatyta tvarka</w:t>
      </w:r>
      <w:r w:rsidR="0045102E" w:rsidRPr="00633449">
        <w:rPr>
          <w:lang w:val="lt-LT"/>
        </w:rPr>
        <w:t>.</w:t>
      </w:r>
    </w:p>
    <w:p w14:paraId="6EFE8D69" w14:textId="77777777" w:rsidR="00615412" w:rsidRPr="00633449" w:rsidRDefault="00615412" w:rsidP="00633449">
      <w:pPr>
        <w:autoSpaceDE w:val="0"/>
        <w:autoSpaceDN w:val="0"/>
        <w:adjustRightInd w:val="0"/>
        <w:jc w:val="both"/>
        <w:rPr>
          <w:rFonts w:ascii="TimesNewRomanPSMT" w:hAnsi="TimesNewRomanPSMT" w:cs="TimesNewRomanPSMT"/>
          <w:sz w:val="16"/>
          <w:szCs w:val="16"/>
          <w:lang w:val="lt-LT" w:eastAsia="lt-LT"/>
        </w:rPr>
      </w:pPr>
    </w:p>
    <w:p w14:paraId="3683F499" w14:textId="77777777" w:rsidR="00C365B3" w:rsidRPr="00633449" w:rsidRDefault="00D46B58" w:rsidP="000B5676">
      <w:pPr>
        <w:ind w:left="360"/>
        <w:jc w:val="center"/>
        <w:rPr>
          <w:b/>
          <w:color w:val="000000"/>
          <w:lang w:val="lt-LT"/>
        </w:rPr>
      </w:pPr>
      <w:r w:rsidRPr="00633449">
        <w:rPr>
          <w:b/>
          <w:color w:val="000000"/>
          <w:lang w:val="lt-LT"/>
        </w:rPr>
        <w:t>II</w:t>
      </w:r>
      <w:r w:rsidR="000B5676" w:rsidRPr="00633449">
        <w:rPr>
          <w:b/>
          <w:color w:val="000000"/>
          <w:lang w:val="lt-LT"/>
        </w:rPr>
        <w:t xml:space="preserve">. </w:t>
      </w:r>
      <w:r w:rsidR="00C365B3" w:rsidRPr="00633449">
        <w:rPr>
          <w:b/>
          <w:color w:val="000000"/>
          <w:lang w:val="lt-LT"/>
        </w:rPr>
        <w:t>KAINA IR ATSISKAITYMO TVARKA</w:t>
      </w:r>
    </w:p>
    <w:p w14:paraId="7F4B6A5E" w14:textId="77777777" w:rsidR="00C365B3" w:rsidRPr="00633449" w:rsidRDefault="00C365B3" w:rsidP="000B5676">
      <w:pPr>
        <w:jc w:val="both"/>
        <w:rPr>
          <w:color w:val="000000"/>
          <w:sz w:val="16"/>
          <w:szCs w:val="16"/>
          <w:lang w:val="lt-LT"/>
        </w:rPr>
      </w:pPr>
    </w:p>
    <w:p w14:paraId="0B3CA1B8" w14:textId="0DA671C8" w:rsidR="000B5676" w:rsidRPr="00633449" w:rsidRDefault="00BC1881" w:rsidP="00EE60AC">
      <w:pPr>
        <w:ind w:firstLine="720"/>
        <w:jc w:val="both"/>
        <w:rPr>
          <w:lang w:val="lt-LT"/>
        </w:rPr>
      </w:pPr>
      <w:r w:rsidRPr="00633449">
        <w:rPr>
          <w:lang w:val="lt-LT"/>
        </w:rPr>
        <w:t>2</w:t>
      </w:r>
      <w:r w:rsidR="007E26B0" w:rsidRPr="00633449">
        <w:rPr>
          <w:lang w:val="lt-LT"/>
        </w:rPr>
        <w:t xml:space="preserve">. </w:t>
      </w:r>
      <w:r w:rsidR="000B5676" w:rsidRPr="00633449">
        <w:rPr>
          <w:lang w:val="lt-LT"/>
        </w:rPr>
        <w:t xml:space="preserve">Už atliktus darbus </w:t>
      </w:r>
      <w:r w:rsidRPr="00633449">
        <w:rPr>
          <w:b/>
          <w:lang w:val="lt-LT"/>
        </w:rPr>
        <w:t>Užsakovas</w:t>
      </w:r>
      <w:r w:rsidRPr="00633449">
        <w:rPr>
          <w:lang w:val="lt-LT"/>
        </w:rPr>
        <w:t xml:space="preserve"> </w:t>
      </w:r>
      <w:r w:rsidR="00D46B58" w:rsidRPr="00633449">
        <w:rPr>
          <w:lang w:val="lt-LT"/>
        </w:rPr>
        <w:t>su</w:t>
      </w:r>
      <w:r w:rsidR="000B5676" w:rsidRPr="00633449">
        <w:rPr>
          <w:lang w:val="lt-LT"/>
        </w:rPr>
        <w:t xml:space="preserve">moka </w:t>
      </w:r>
      <w:r w:rsidR="000B5676" w:rsidRPr="00633449">
        <w:rPr>
          <w:b/>
          <w:lang w:val="lt-LT"/>
        </w:rPr>
        <w:t>Rangov</w:t>
      </w:r>
      <w:r w:rsidR="00D46B58" w:rsidRPr="00633449">
        <w:rPr>
          <w:b/>
          <w:lang w:val="lt-LT"/>
        </w:rPr>
        <w:t xml:space="preserve">ui </w:t>
      </w:r>
      <w:r w:rsidR="00D46B58" w:rsidRPr="00633449">
        <w:rPr>
          <w:lang w:val="lt-LT"/>
        </w:rPr>
        <w:t>pagal</w:t>
      </w:r>
      <w:r w:rsidR="00125F01" w:rsidRPr="00633449">
        <w:rPr>
          <w:lang w:val="lt-LT"/>
        </w:rPr>
        <w:t xml:space="preserve"> </w:t>
      </w:r>
      <w:r w:rsidR="00D46B58" w:rsidRPr="00633449">
        <w:rPr>
          <w:lang w:val="lt-LT"/>
        </w:rPr>
        <w:t xml:space="preserve">atliktų darbų priėmimo-perdavimo aktą ir </w:t>
      </w:r>
      <w:r w:rsidR="00125F01" w:rsidRPr="00633449">
        <w:rPr>
          <w:lang w:val="lt-LT"/>
        </w:rPr>
        <w:t>pateikt</w:t>
      </w:r>
      <w:r w:rsidRPr="00633449">
        <w:rPr>
          <w:lang w:val="lt-LT"/>
        </w:rPr>
        <w:t>as</w:t>
      </w:r>
      <w:r w:rsidR="00125F01" w:rsidRPr="00633449">
        <w:rPr>
          <w:lang w:val="lt-LT"/>
        </w:rPr>
        <w:t xml:space="preserve"> PVM sąskait</w:t>
      </w:r>
      <w:r w:rsidRPr="00633449">
        <w:rPr>
          <w:lang w:val="lt-LT"/>
        </w:rPr>
        <w:t>as</w:t>
      </w:r>
      <w:r w:rsidR="00125F01" w:rsidRPr="00633449">
        <w:rPr>
          <w:lang w:val="lt-LT"/>
        </w:rPr>
        <w:t xml:space="preserve"> faktūr</w:t>
      </w:r>
      <w:r w:rsidRPr="00633449">
        <w:rPr>
          <w:lang w:val="lt-LT"/>
        </w:rPr>
        <w:t>as.</w:t>
      </w:r>
    </w:p>
    <w:p w14:paraId="3014D634" w14:textId="6CA6B800" w:rsidR="00FB0D05" w:rsidRPr="00633449" w:rsidRDefault="00BC1881" w:rsidP="00FB0D05">
      <w:pPr>
        <w:ind w:firstLine="720"/>
        <w:jc w:val="both"/>
        <w:rPr>
          <w:bCs/>
          <w:lang w:val="lt-LT"/>
        </w:rPr>
      </w:pPr>
      <w:r w:rsidRPr="00633449">
        <w:rPr>
          <w:bCs/>
          <w:lang w:val="lt-LT"/>
        </w:rPr>
        <w:t xml:space="preserve">3. Bendra darbų </w:t>
      </w:r>
      <w:r w:rsidR="00B343CF" w:rsidRPr="00633449">
        <w:rPr>
          <w:bCs/>
          <w:lang w:val="lt-LT"/>
        </w:rPr>
        <w:t xml:space="preserve">kaina </w:t>
      </w:r>
      <w:r w:rsidRPr="00633449">
        <w:rPr>
          <w:bCs/>
          <w:lang w:val="lt-LT"/>
        </w:rPr>
        <w:t xml:space="preserve">pagal </w:t>
      </w:r>
      <w:r w:rsidR="00B343CF" w:rsidRPr="00633449">
        <w:rPr>
          <w:bCs/>
          <w:lang w:val="lt-LT"/>
        </w:rPr>
        <w:t>suderint</w:t>
      </w:r>
      <w:r w:rsidR="005801D3" w:rsidRPr="00633449">
        <w:rPr>
          <w:bCs/>
          <w:lang w:val="lt-LT"/>
        </w:rPr>
        <w:t>as</w:t>
      </w:r>
      <w:r w:rsidR="009D019F" w:rsidRPr="00633449">
        <w:rPr>
          <w:bCs/>
          <w:lang w:val="lt-LT"/>
        </w:rPr>
        <w:t xml:space="preserve"> </w:t>
      </w:r>
      <w:r w:rsidRPr="00633449">
        <w:rPr>
          <w:bCs/>
          <w:lang w:val="lt-LT"/>
        </w:rPr>
        <w:t>sąmat</w:t>
      </w:r>
      <w:r w:rsidR="005801D3" w:rsidRPr="00633449">
        <w:rPr>
          <w:bCs/>
          <w:lang w:val="lt-LT"/>
        </w:rPr>
        <w:t>as</w:t>
      </w:r>
      <w:r w:rsidRPr="00633449">
        <w:rPr>
          <w:bCs/>
          <w:lang w:val="lt-LT"/>
        </w:rPr>
        <w:t xml:space="preserve"> yra</w:t>
      </w:r>
      <w:r w:rsidR="00D614AA" w:rsidRPr="00633449">
        <w:rPr>
          <w:bCs/>
          <w:lang w:val="lt-LT"/>
        </w:rPr>
        <w:t xml:space="preserve"> </w:t>
      </w:r>
      <w:r w:rsidR="00AD4D74" w:rsidRPr="00633449">
        <w:rPr>
          <w:bCs/>
          <w:lang w:val="lt-LT"/>
        </w:rPr>
        <w:t>101 200,74</w:t>
      </w:r>
      <w:r w:rsidR="004C037E" w:rsidRPr="00633449">
        <w:rPr>
          <w:bCs/>
          <w:lang w:val="lt-LT"/>
        </w:rPr>
        <w:t xml:space="preserve"> </w:t>
      </w:r>
      <w:r w:rsidR="00D614AA" w:rsidRPr="00633449">
        <w:rPr>
          <w:bCs/>
          <w:lang w:val="lt-LT"/>
        </w:rPr>
        <w:t>Eur</w:t>
      </w:r>
      <w:r w:rsidRPr="00633449">
        <w:rPr>
          <w:bCs/>
          <w:lang w:val="lt-LT"/>
        </w:rPr>
        <w:t xml:space="preserve"> </w:t>
      </w:r>
      <w:r w:rsidR="0080610E" w:rsidRPr="00633449">
        <w:rPr>
          <w:bCs/>
          <w:lang w:val="lt-LT"/>
        </w:rPr>
        <w:t>(</w:t>
      </w:r>
      <w:r w:rsidR="00633449" w:rsidRPr="00633449">
        <w:rPr>
          <w:bCs/>
          <w:lang w:val="lt-LT"/>
        </w:rPr>
        <w:t xml:space="preserve">šimtas vienas </w:t>
      </w:r>
      <w:r w:rsidR="004C037E" w:rsidRPr="00633449">
        <w:rPr>
          <w:bCs/>
          <w:lang w:val="lt-LT"/>
        </w:rPr>
        <w:t>tūkstan</w:t>
      </w:r>
      <w:r w:rsidR="005D3203" w:rsidRPr="00633449">
        <w:rPr>
          <w:bCs/>
          <w:lang w:val="lt-LT"/>
        </w:rPr>
        <w:t xml:space="preserve">tis </w:t>
      </w:r>
      <w:r w:rsidR="00633449" w:rsidRPr="00633449">
        <w:rPr>
          <w:bCs/>
          <w:lang w:val="lt-LT"/>
        </w:rPr>
        <w:t>du</w:t>
      </w:r>
      <w:r w:rsidR="005D3203" w:rsidRPr="00633449">
        <w:rPr>
          <w:bCs/>
          <w:lang w:val="lt-LT"/>
        </w:rPr>
        <w:t xml:space="preserve"> šimtai</w:t>
      </w:r>
      <w:r w:rsidR="004C037E" w:rsidRPr="00633449">
        <w:rPr>
          <w:bCs/>
          <w:lang w:val="lt-LT"/>
        </w:rPr>
        <w:t xml:space="preserve"> </w:t>
      </w:r>
      <w:r w:rsidR="00E162BF" w:rsidRPr="00633449">
        <w:rPr>
          <w:bCs/>
          <w:lang w:val="lt-LT"/>
        </w:rPr>
        <w:t>eur</w:t>
      </w:r>
      <w:r w:rsidR="00633449" w:rsidRPr="00633449">
        <w:rPr>
          <w:bCs/>
          <w:lang w:val="lt-LT"/>
        </w:rPr>
        <w:t>ų</w:t>
      </w:r>
      <w:r w:rsidR="00C67DE3" w:rsidRPr="00633449">
        <w:rPr>
          <w:bCs/>
          <w:lang w:val="lt-LT"/>
        </w:rPr>
        <w:t xml:space="preserve"> ir </w:t>
      </w:r>
      <w:r w:rsidR="00633449" w:rsidRPr="00633449">
        <w:rPr>
          <w:bCs/>
          <w:lang w:val="lt-LT"/>
        </w:rPr>
        <w:t>74</w:t>
      </w:r>
      <w:r w:rsidR="00C67DE3" w:rsidRPr="00633449">
        <w:rPr>
          <w:bCs/>
          <w:lang w:val="lt-LT"/>
        </w:rPr>
        <w:t xml:space="preserve"> </w:t>
      </w:r>
      <w:r w:rsidR="00CB064B" w:rsidRPr="00633449">
        <w:rPr>
          <w:bCs/>
          <w:lang w:val="lt-LT"/>
        </w:rPr>
        <w:t>ct.</w:t>
      </w:r>
      <w:r w:rsidRPr="00633449">
        <w:rPr>
          <w:bCs/>
          <w:lang w:val="lt-LT"/>
        </w:rPr>
        <w:t>) su PVM.</w:t>
      </w:r>
      <w:r w:rsidR="00FB0D05" w:rsidRPr="00633449">
        <w:rPr>
          <w:bCs/>
          <w:lang w:val="lt-LT"/>
        </w:rPr>
        <w:t xml:space="preserve"> Darbai finansuojami pagal Vilniaus miesto savivaldybės tarybos sprendimą </w:t>
      </w:r>
      <w:r w:rsidR="00955BDA" w:rsidRPr="00633449">
        <w:rPr>
          <w:bCs/>
          <w:lang w:val="lt-LT"/>
        </w:rPr>
        <w:t>„Dėl UAB „Grinda“, UAB „Vilniaus vystymo kompanija“, UAB „Vilniaus apšvietimas“, SĮ „Susisiekimo paslaugos“ ir VšĮ „Vilniaus miesto parkai“ atliekamų darbų ir teikiamų paslaugų pirkimo</w:t>
      </w:r>
      <w:r w:rsidR="004C037E" w:rsidRPr="00633449">
        <w:rPr>
          <w:bCs/>
          <w:lang w:val="lt-LT"/>
        </w:rPr>
        <w:t>“</w:t>
      </w:r>
      <w:r w:rsidR="00955BDA" w:rsidRPr="00633449">
        <w:rPr>
          <w:bCs/>
          <w:lang w:val="lt-LT"/>
        </w:rPr>
        <w:t xml:space="preserve"> Nr. 1-1863 </w:t>
      </w:r>
      <w:r w:rsidR="00FB0D05" w:rsidRPr="00633449">
        <w:rPr>
          <w:bCs/>
          <w:lang w:val="lt-LT"/>
        </w:rPr>
        <w:t xml:space="preserve">ir pagal </w:t>
      </w:r>
      <w:r w:rsidR="00CE366A" w:rsidRPr="00633449">
        <w:rPr>
          <w:bCs/>
          <w:lang w:val="lt-LT"/>
        </w:rPr>
        <w:t>suderint</w:t>
      </w:r>
      <w:r w:rsidR="003D3BE7" w:rsidRPr="00633449">
        <w:rPr>
          <w:bCs/>
          <w:lang w:val="lt-LT"/>
        </w:rPr>
        <w:t>as</w:t>
      </w:r>
      <w:r w:rsidR="00FB0D05" w:rsidRPr="00633449">
        <w:rPr>
          <w:bCs/>
          <w:lang w:val="lt-LT"/>
        </w:rPr>
        <w:t xml:space="preserve"> sąmat</w:t>
      </w:r>
      <w:r w:rsidR="003D3BE7" w:rsidRPr="00633449">
        <w:rPr>
          <w:bCs/>
          <w:lang w:val="lt-LT"/>
        </w:rPr>
        <w:t>as</w:t>
      </w:r>
      <w:r w:rsidR="00FB0D05" w:rsidRPr="00633449">
        <w:rPr>
          <w:bCs/>
          <w:lang w:val="lt-LT"/>
        </w:rPr>
        <w:t>, kuri</w:t>
      </w:r>
      <w:r w:rsidR="003D3BE7" w:rsidRPr="00633449">
        <w:rPr>
          <w:bCs/>
          <w:lang w:val="lt-LT"/>
        </w:rPr>
        <w:t>os sudarytos</w:t>
      </w:r>
      <w:r w:rsidR="00FB0D05" w:rsidRPr="00633449">
        <w:rPr>
          <w:bCs/>
          <w:lang w:val="lt-LT"/>
        </w:rPr>
        <w:t xml:space="preserve"> pagal programos </w:t>
      </w:r>
      <w:r w:rsidR="00CE1F86" w:rsidRPr="00633449">
        <w:rPr>
          <w:bCs/>
          <w:lang w:val="lt-LT"/>
        </w:rPr>
        <w:t>„</w:t>
      </w:r>
      <w:r w:rsidR="00FB0D05" w:rsidRPr="00633449">
        <w:rPr>
          <w:bCs/>
          <w:lang w:val="lt-LT"/>
        </w:rPr>
        <w:t>Sistela</w:t>
      </w:r>
      <w:r w:rsidR="00CE1F86" w:rsidRPr="00633449">
        <w:rPr>
          <w:bCs/>
          <w:lang w:val="lt-LT"/>
        </w:rPr>
        <w:t>“</w:t>
      </w:r>
      <w:r w:rsidR="00FB0D05" w:rsidRPr="00633449">
        <w:rPr>
          <w:bCs/>
          <w:lang w:val="lt-LT"/>
        </w:rPr>
        <w:t xml:space="preserve"> įkainius.</w:t>
      </w:r>
    </w:p>
    <w:p w14:paraId="2A6A51DF" w14:textId="5CC3DB99" w:rsidR="00864AD7" w:rsidRPr="00633449" w:rsidRDefault="00A46BFA" w:rsidP="00EE60AC">
      <w:pPr>
        <w:ind w:firstLine="720"/>
        <w:jc w:val="both"/>
        <w:rPr>
          <w:lang w:val="lt-LT"/>
        </w:rPr>
      </w:pPr>
      <w:r w:rsidRPr="00633449">
        <w:rPr>
          <w:bCs/>
          <w:lang w:val="lt-LT"/>
        </w:rPr>
        <w:t>4</w:t>
      </w:r>
      <w:r w:rsidR="007E26B0" w:rsidRPr="00633449">
        <w:rPr>
          <w:bCs/>
          <w:lang w:val="lt-LT"/>
        </w:rPr>
        <w:t xml:space="preserve">. </w:t>
      </w:r>
      <w:r w:rsidR="00BC1881" w:rsidRPr="00633449">
        <w:rPr>
          <w:bCs/>
          <w:lang w:val="lt-LT"/>
        </w:rPr>
        <w:t xml:space="preserve">Mokėtojas </w:t>
      </w:r>
      <w:r w:rsidR="00AB3000" w:rsidRPr="00633449">
        <w:rPr>
          <w:bCs/>
          <w:lang w:val="lt-LT"/>
        </w:rPr>
        <w:t xml:space="preserve">prieš darbų pradžią </w:t>
      </w:r>
      <w:r w:rsidR="00BC1881" w:rsidRPr="00633449">
        <w:rPr>
          <w:bCs/>
          <w:lang w:val="lt-LT"/>
        </w:rPr>
        <w:t>pagal šią sutartį įsipareigoja</w:t>
      </w:r>
      <w:r w:rsidR="001A2D15" w:rsidRPr="00633449">
        <w:rPr>
          <w:bCs/>
          <w:lang w:val="lt-LT"/>
        </w:rPr>
        <w:t xml:space="preserve"> </w:t>
      </w:r>
      <w:r w:rsidR="00DD2149" w:rsidRPr="00633449">
        <w:rPr>
          <w:bCs/>
          <w:lang w:val="lt-LT"/>
        </w:rPr>
        <w:t xml:space="preserve">sumokėti </w:t>
      </w:r>
      <w:r w:rsidR="00D614AA" w:rsidRPr="00633449">
        <w:rPr>
          <w:bCs/>
          <w:lang w:val="lt-LT"/>
        </w:rPr>
        <w:t xml:space="preserve">Rangovui </w:t>
      </w:r>
      <w:r w:rsidR="005D3203" w:rsidRPr="00633449">
        <w:rPr>
          <w:bCs/>
          <w:lang w:val="lt-LT"/>
        </w:rPr>
        <w:t>5</w:t>
      </w:r>
      <w:r w:rsidR="00183E7A" w:rsidRPr="00633449">
        <w:rPr>
          <w:bCs/>
          <w:lang w:val="lt-LT"/>
        </w:rPr>
        <w:t>0%</w:t>
      </w:r>
      <w:r w:rsidR="00BC1881" w:rsidRPr="00633449">
        <w:rPr>
          <w:bCs/>
          <w:lang w:val="lt-LT"/>
        </w:rPr>
        <w:t xml:space="preserve"> d</w:t>
      </w:r>
      <w:r w:rsidR="00D46B58" w:rsidRPr="00633449">
        <w:rPr>
          <w:bCs/>
          <w:lang w:val="lt-LT"/>
        </w:rPr>
        <w:t>arbų kain</w:t>
      </w:r>
      <w:r w:rsidR="00BC1881" w:rsidRPr="00633449">
        <w:rPr>
          <w:bCs/>
          <w:lang w:val="lt-LT"/>
        </w:rPr>
        <w:t xml:space="preserve">os, </w:t>
      </w:r>
      <w:proofErr w:type="spellStart"/>
      <w:r w:rsidR="00BC1881" w:rsidRPr="00633449">
        <w:rPr>
          <w:bCs/>
          <w:lang w:val="lt-LT"/>
        </w:rPr>
        <w:t>t.y</w:t>
      </w:r>
      <w:proofErr w:type="spellEnd"/>
      <w:r w:rsidR="004C037E" w:rsidRPr="00633449">
        <w:rPr>
          <w:bCs/>
          <w:lang w:val="lt-LT"/>
        </w:rPr>
        <w:t xml:space="preserve">. </w:t>
      </w:r>
      <w:bookmarkStart w:id="0" w:name="_Hlk75788485"/>
      <w:r w:rsidR="00AD4D74" w:rsidRPr="00633449">
        <w:rPr>
          <w:bCs/>
          <w:lang w:val="lt-LT"/>
        </w:rPr>
        <w:t>50 600,37</w:t>
      </w:r>
      <w:r w:rsidR="00E61BFA" w:rsidRPr="00633449">
        <w:rPr>
          <w:bCs/>
          <w:lang w:val="lt-LT"/>
        </w:rPr>
        <w:t xml:space="preserve"> </w:t>
      </w:r>
      <w:bookmarkEnd w:id="0"/>
      <w:r w:rsidR="00D614AA" w:rsidRPr="00633449">
        <w:rPr>
          <w:lang w:val="lt-LT"/>
        </w:rPr>
        <w:t xml:space="preserve">Eur </w:t>
      </w:r>
      <w:r w:rsidR="00864AD7" w:rsidRPr="00633449">
        <w:rPr>
          <w:lang w:val="lt-LT"/>
        </w:rPr>
        <w:t>(</w:t>
      </w:r>
      <w:r w:rsidR="00633449" w:rsidRPr="00633449">
        <w:rPr>
          <w:lang w:val="lt-LT"/>
        </w:rPr>
        <w:t xml:space="preserve">penkiasdešimt tūkstančių šeši šimtai </w:t>
      </w:r>
      <w:r w:rsidR="00B85D54" w:rsidRPr="00633449">
        <w:rPr>
          <w:lang w:val="lt-LT"/>
        </w:rPr>
        <w:t xml:space="preserve">ir </w:t>
      </w:r>
      <w:r w:rsidR="00633449" w:rsidRPr="00633449">
        <w:rPr>
          <w:lang w:val="lt-LT"/>
        </w:rPr>
        <w:t>3</w:t>
      </w:r>
      <w:r w:rsidR="000542A3" w:rsidRPr="00633449">
        <w:rPr>
          <w:lang w:val="lt-LT"/>
        </w:rPr>
        <w:t>7</w:t>
      </w:r>
      <w:r w:rsidR="00B85D54" w:rsidRPr="00633449">
        <w:rPr>
          <w:lang w:val="lt-LT"/>
        </w:rPr>
        <w:t xml:space="preserve"> ct.</w:t>
      </w:r>
      <w:r w:rsidR="00125F01" w:rsidRPr="00633449">
        <w:rPr>
          <w:lang w:val="lt-LT"/>
        </w:rPr>
        <w:t>) su PVM</w:t>
      </w:r>
      <w:r w:rsidR="00BC1881" w:rsidRPr="00633449">
        <w:rPr>
          <w:lang w:val="lt-LT"/>
        </w:rPr>
        <w:t xml:space="preserve">. </w:t>
      </w:r>
      <w:r w:rsidR="009805C0" w:rsidRPr="00633449">
        <w:rPr>
          <w:lang w:val="lt-LT"/>
        </w:rPr>
        <w:t>L</w:t>
      </w:r>
      <w:r w:rsidR="00BC1881" w:rsidRPr="00633449">
        <w:rPr>
          <w:lang w:val="lt-LT"/>
        </w:rPr>
        <w:t>ikusi</w:t>
      </w:r>
      <w:r w:rsidR="00183E7A" w:rsidRPr="00633449">
        <w:rPr>
          <w:lang w:val="lt-LT"/>
        </w:rPr>
        <w:t xml:space="preserve">us </w:t>
      </w:r>
      <w:r w:rsidR="005D3203" w:rsidRPr="00633449">
        <w:rPr>
          <w:lang w:val="lt-LT"/>
        </w:rPr>
        <w:t>5</w:t>
      </w:r>
      <w:r w:rsidR="00183E7A" w:rsidRPr="00633449">
        <w:rPr>
          <w:bCs/>
          <w:lang w:val="lt-LT"/>
        </w:rPr>
        <w:t xml:space="preserve">0% darbų kainos, </w:t>
      </w:r>
      <w:proofErr w:type="spellStart"/>
      <w:r w:rsidR="00183E7A" w:rsidRPr="00633449">
        <w:rPr>
          <w:bCs/>
          <w:lang w:val="lt-LT"/>
        </w:rPr>
        <w:t>t.y</w:t>
      </w:r>
      <w:proofErr w:type="spellEnd"/>
      <w:r w:rsidR="00DD2149" w:rsidRPr="00633449">
        <w:rPr>
          <w:bCs/>
          <w:lang w:val="lt-LT"/>
        </w:rPr>
        <w:t>.</w:t>
      </w:r>
      <w:r w:rsidR="00C37BD5" w:rsidRPr="00633449">
        <w:rPr>
          <w:bCs/>
          <w:lang w:val="lt-LT"/>
        </w:rPr>
        <w:t xml:space="preserve"> </w:t>
      </w:r>
      <w:r w:rsidR="00AD4D74" w:rsidRPr="00633449">
        <w:rPr>
          <w:bCs/>
          <w:lang w:val="lt-LT"/>
        </w:rPr>
        <w:t xml:space="preserve">50 600,37 </w:t>
      </w:r>
      <w:r w:rsidR="000542A3" w:rsidRPr="00633449">
        <w:rPr>
          <w:lang w:val="lt-LT"/>
        </w:rPr>
        <w:t xml:space="preserve">Eur </w:t>
      </w:r>
      <w:r w:rsidR="00633449" w:rsidRPr="00633449">
        <w:rPr>
          <w:lang w:val="lt-LT"/>
        </w:rPr>
        <w:t xml:space="preserve">(penkiasdešimt tūkstančių šeši šimtai ir 37 ct.) </w:t>
      </w:r>
      <w:r w:rsidR="00633449" w:rsidRPr="00633449">
        <w:rPr>
          <w:lang w:val="lt-LT"/>
        </w:rPr>
        <w:t xml:space="preserve">su </w:t>
      </w:r>
      <w:r w:rsidR="00DD2149" w:rsidRPr="00633449">
        <w:rPr>
          <w:lang w:val="lt-LT"/>
        </w:rPr>
        <w:t xml:space="preserve">PVM </w:t>
      </w:r>
      <w:r w:rsidR="00183E7A" w:rsidRPr="00633449">
        <w:rPr>
          <w:lang w:val="lt-LT"/>
        </w:rPr>
        <w:t>apmoka Užsakovas.</w:t>
      </w:r>
    </w:p>
    <w:p w14:paraId="4BD3AEB4" w14:textId="77777777" w:rsidR="00864AD7" w:rsidRPr="00633449" w:rsidRDefault="00771531" w:rsidP="00EE60AC">
      <w:pPr>
        <w:ind w:firstLine="720"/>
        <w:jc w:val="both"/>
        <w:rPr>
          <w:lang w:val="lt-LT"/>
        </w:rPr>
      </w:pPr>
      <w:r w:rsidRPr="00633449">
        <w:rPr>
          <w:lang w:val="lt-LT"/>
        </w:rPr>
        <w:t>5</w:t>
      </w:r>
      <w:r w:rsidR="007E26B0" w:rsidRPr="00633449">
        <w:rPr>
          <w:lang w:val="lt-LT"/>
        </w:rPr>
        <w:t xml:space="preserve">. </w:t>
      </w:r>
      <w:r w:rsidR="00CA6A7A" w:rsidRPr="00633449">
        <w:rPr>
          <w:lang w:val="lt-LT"/>
        </w:rPr>
        <w:t>Darbų kaina</w:t>
      </w:r>
      <w:r w:rsidR="00864AD7" w:rsidRPr="00633449">
        <w:rPr>
          <w:lang w:val="lt-LT"/>
        </w:rPr>
        <w:t xml:space="preserve"> dėl bendro kainų lygio kitimo ir mokesčių pasikeitimo neperskaičiuojama.</w:t>
      </w:r>
      <w:r w:rsidR="00DD2149" w:rsidRPr="00633449">
        <w:rPr>
          <w:lang w:val="lt-LT"/>
        </w:rPr>
        <w:t xml:space="preserve"> Sutarties suma gali keistis pasikeitus darbų kiekiui. Darbų kiekio pasikeitimai galimi tik suderinus tai su Mokėtoju ir Užsakovu.</w:t>
      </w:r>
    </w:p>
    <w:p w14:paraId="12E20F4D" w14:textId="12F403AD" w:rsidR="00771531" w:rsidRPr="00633449" w:rsidRDefault="00771531" w:rsidP="00771531">
      <w:pPr>
        <w:ind w:firstLine="720"/>
        <w:jc w:val="both"/>
        <w:rPr>
          <w:lang w:val="lt-LT"/>
        </w:rPr>
      </w:pPr>
      <w:r w:rsidRPr="00633449">
        <w:rPr>
          <w:lang w:val="lt-LT"/>
        </w:rPr>
        <w:t>6. Darbai priimami, jei jie atlikti tinkamai, kokybiškai ir laiku</w:t>
      </w:r>
      <w:r w:rsidR="0095074C" w:rsidRPr="00633449">
        <w:rPr>
          <w:lang w:val="lt-LT"/>
        </w:rPr>
        <w:t>,</w:t>
      </w:r>
      <w:r w:rsidR="009D019F" w:rsidRPr="00633449">
        <w:rPr>
          <w:lang w:val="lt-LT"/>
        </w:rPr>
        <w:t xml:space="preserve"> </w:t>
      </w:r>
      <w:r w:rsidR="003B336E" w:rsidRPr="00633449">
        <w:rPr>
          <w:lang w:val="lt-LT"/>
        </w:rPr>
        <w:t xml:space="preserve">naudojant </w:t>
      </w:r>
      <w:r w:rsidR="007E0275" w:rsidRPr="00633449">
        <w:rPr>
          <w:lang w:val="lt-LT"/>
        </w:rPr>
        <w:t>sąmatoje</w:t>
      </w:r>
      <w:r w:rsidR="009D019F" w:rsidRPr="00633449">
        <w:rPr>
          <w:lang w:val="lt-LT"/>
        </w:rPr>
        <w:t xml:space="preserve"> numatytas medžiagas ir įrenginius</w:t>
      </w:r>
      <w:r w:rsidRPr="00633449">
        <w:rPr>
          <w:lang w:val="lt-LT"/>
        </w:rPr>
        <w:t>.</w:t>
      </w:r>
      <w:r w:rsidR="000F2278" w:rsidRPr="00633449">
        <w:rPr>
          <w:lang w:val="lt-LT"/>
        </w:rPr>
        <w:t xml:space="preserve"> Darbų pradžia – </w:t>
      </w:r>
      <w:r w:rsidR="00121B9B" w:rsidRPr="00633449">
        <w:rPr>
          <w:lang w:val="lt-LT"/>
        </w:rPr>
        <w:t>20</w:t>
      </w:r>
      <w:r w:rsidR="00AA2D90" w:rsidRPr="00633449">
        <w:rPr>
          <w:lang w:val="lt-LT"/>
        </w:rPr>
        <w:t>2</w:t>
      </w:r>
      <w:r w:rsidR="006112C6" w:rsidRPr="00633449">
        <w:rPr>
          <w:lang w:val="lt-LT"/>
        </w:rPr>
        <w:t>1</w:t>
      </w:r>
      <w:r w:rsidR="00121B9B" w:rsidRPr="00633449">
        <w:rPr>
          <w:lang w:val="lt-LT"/>
        </w:rPr>
        <w:t xml:space="preserve"> m.</w:t>
      </w:r>
      <w:r w:rsidR="00CB0AF5" w:rsidRPr="00633449">
        <w:rPr>
          <w:lang w:val="lt-LT"/>
        </w:rPr>
        <w:t xml:space="preserve"> </w:t>
      </w:r>
      <w:r w:rsidR="005D3203" w:rsidRPr="00633449">
        <w:rPr>
          <w:lang w:val="lt-LT"/>
        </w:rPr>
        <w:t>birželio</w:t>
      </w:r>
      <w:r w:rsidR="006112C6" w:rsidRPr="00633449">
        <w:rPr>
          <w:lang w:val="lt-LT"/>
        </w:rPr>
        <w:t xml:space="preserve"> </w:t>
      </w:r>
      <w:r w:rsidR="00FD28E4" w:rsidRPr="00633449">
        <w:rPr>
          <w:lang w:val="lt-LT"/>
        </w:rPr>
        <w:t>mėn</w:t>
      </w:r>
      <w:r w:rsidR="00AB3000" w:rsidRPr="00633449">
        <w:rPr>
          <w:lang w:val="lt-LT"/>
        </w:rPr>
        <w:t>.</w:t>
      </w:r>
      <w:r w:rsidR="00FD28E4" w:rsidRPr="00633449">
        <w:rPr>
          <w:lang w:val="lt-LT"/>
        </w:rPr>
        <w:t xml:space="preserve"> </w:t>
      </w:r>
      <w:r w:rsidR="00B22E76" w:rsidRPr="00633449">
        <w:rPr>
          <w:lang w:val="lt-LT"/>
        </w:rPr>
        <w:t>15</w:t>
      </w:r>
      <w:r w:rsidR="006112C6" w:rsidRPr="00633449">
        <w:rPr>
          <w:lang w:val="lt-LT"/>
        </w:rPr>
        <w:t xml:space="preserve"> </w:t>
      </w:r>
      <w:r w:rsidR="00121B9B" w:rsidRPr="00633449">
        <w:rPr>
          <w:lang w:val="lt-LT"/>
        </w:rPr>
        <w:t>d</w:t>
      </w:r>
      <w:r w:rsidR="000F2278" w:rsidRPr="00633449">
        <w:rPr>
          <w:lang w:val="lt-LT"/>
        </w:rPr>
        <w:t xml:space="preserve">. Darbų pabaiga – </w:t>
      </w:r>
      <w:r w:rsidR="00121B9B" w:rsidRPr="00633449">
        <w:rPr>
          <w:lang w:val="lt-LT"/>
        </w:rPr>
        <w:t>20</w:t>
      </w:r>
      <w:r w:rsidR="003D73C5" w:rsidRPr="00633449">
        <w:rPr>
          <w:lang w:val="lt-LT"/>
        </w:rPr>
        <w:t>2</w:t>
      </w:r>
      <w:r w:rsidR="0052134C" w:rsidRPr="00633449">
        <w:rPr>
          <w:lang w:val="lt-LT"/>
        </w:rPr>
        <w:t>1</w:t>
      </w:r>
      <w:r w:rsidR="00121B9B" w:rsidRPr="00633449">
        <w:rPr>
          <w:lang w:val="lt-LT"/>
        </w:rPr>
        <w:t xml:space="preserve"> m.</w:t>
      </w:r>
      <w:r w:rsidR="00CB0AF5" w:rsidRPr="00633449">
        <w:rPr>
          <w:lang w:val="lt-LT"/>
        </w:rPr>
        <w:t xml:space="preserve"> </w:t>
      </w:r>
      <w:r w:rsidR="00B22E76" w:rsidRPr="00633449">
        <w:rPr>
          <w:lang w:val="lt-LT"/>
        </w:rPr>
        <w:t>rugsėjo</w:t>
      </w:r>
      <w:r w:rsidR="003D3BE7" w:rsidRPr="00633449">
        <w:rPr>
          <w:lang w:val="lt-LT"/>
        </w:rPr>
        <w:t xml:space="preserve"> mėn. </w:t>
      </w:r>
      <w:r w:rsidR="005D3203" w:rsidRPr="00633449">
        <w:rPr>
          <w:lang w:val="lt-LT"/>
        </w:rPr>
        <w:t>30</w:t>
      </w:r>
      <w:r w:rsidR="003D3BE7" w:rsidRPr="00633449">
        <w:rPr>
          <w:lang w:val="lt-LT"/>
        </w:rPr>
        <w:t xml:space="preserve"> </w:t>
      </w:r>
      <w:r w:rsidR="00121B9B" w:rsidRPr="00633449">
        <w:rPr>
          <w:lang w:val="lt-LT"/>
        </w:rPr>
        <w:t>d.</w:t>
      </w:r>
    </w:p>
    <w:p w14:paraId="0571C3A2" w14:textId="77777777" w:rsidR="001D1A3A" w:rsidRPr="00633449" w:rsidRDefault="001D1A3A" w:rsidP="00771531">
      <w:pPr>
        <w:ind w:firstLine="720"/>
        <w:jc w:val="both"/>
        <w:rPr>
          <w:lang w:val="lt-LT"/>
        </w:rPr>
      </w:pPr>
      <w:r w:rsidRPr="00633449">
        <w:rPr>
          <w:lang w:val="lt-LT"/>
        </w:rPr>
        <w:t>7. Rangovas (PVM) sąskaitą-faktūrą ir ją pagrindžiančius dokumentus (</w:t>
      </w:r>
      <w:r w:rsidR="00FE7309" w:rsidRPr="00633449">
        <w:rPr>
          <w:lang w:val="lt-LT"/>
        </w:rPr>
        <w:t xml:space="preserve">visų sutarties </w:t>
      </w:r>
      <w:r w:rsidRPr="00633449">
        <w:rPr>
          <w:lang w:val="lt-LT"/>
        </w:rPr>
        <w:t xml:space="preserve">šalių pasirašytus </w:t>
      </w:r>
      <w:r w:rsidR="00FE7309" w:rsidRPr="00633449">
        <w:rPr>
          <w:lang w:val="lt-LT"/>
        </w:rPr>
        <w:t>atliktų darbų aktus</w:t>
      </w:r>
      <w:r w:rsidRPr="00633449">
        <w:rPr>
          <w:lang w:val="lt-LT"/>
        </w:rPr>
        <w:t>)</w:t>
      </w:r>
      <w:r w:rsidR="00FE7309" w:rsidRPr="00633449">
        <w:rPr>
          <w:lang w:val="lt-LT"/>
        </w:rPr>
        <w:t xml:space="preserve">, privalo pateikti </w:t>
      </w:r>
      <w:r w:rsidR="00CB42DA" w:rsidRPr="00633449">
        <w:rPr>
          <w:lang w:val="lt-LT"/>
        </w:rPr>
        <w:t>Užsakovui naudojantis elektronine paslauga „</w:t>
      </w:r>
      <w:proofErr w:type="spellStart"/>
      <w:r w:rsidR="00CB42DA" w:rsidRPr="00633449">
        <w:rPr>
          <w:lang w:val="lt-LT"/>
        </w:rPr>
        <w:t>E.</w:t>
      </w:r>
      <w:r w:rsidR="00DF68E1" w:rsidRPr="00633449">
        <w:rPr>
          <w:lang w:val="lt-LT"/>
        </w:rPr>
        <w:t>są</w:t>
      </w:r>
      <w:r w:rsidR="00CB42DA" w:rsidRPr="00633449">
        <w:rPr>
          <w:lang w:val="lt-LT"/>
        </w:rPr>
        <w:t>skaita</w:t>
      </w:r>
      <w:proofErr w:type="spellEnd"/>
      <w:r w:rsidR="00CB42DA" w:rsidRPr="00633449">
        <w:rPr>
          <w:lang w:val="lt-LT"/>
        </w:rPr>
        <w:t xml:space="preserve">“ (elektroninės </w:t>
      </w:r>
      <w:r w:rsidR="00A17257" w:rsidRPr="00633449">
        <w:rPr>
          <w:lang w:val="lt-LT"/>
        </w:rPr>
        <w:t>paslaugos „</w:t>
      </w:r>
      <w:r w:rsidR="00794541" w:rsidRPr="00633449">
        <w:rPr>
          <w:lang w:val="lt-LT"/>
        </w:rPr>
        <w:t>E. sąskaita</w:t>
      </w:r>
      <w:r w:rsidR="00DF68E1" w:rsidRPr="00633449">
        <w:rPr>
          <w:lang w:val="lt-LT"/>
        </w:rPr>
        <w:t xml:space="preserve">“ svetainė pasiekiama adresu </w:t>
      </w:r>
      <w:hyperlink r:id="rId6" w:history="1">
        <w:r w:rsidR="00DF68E1" w:rsidRPr="00633449">
          <w:rPr>
            <w:rStyle w:val="Hipersaitas"/>
            <w:lang w:val="lt-LT"/>
          </w:rPr>
          <w:t>www.esaskaita.eu</w:t>
        </w:r>
      </w:hyperlink>
      <w:r w:rsidR="00DF68E1" w:rsidRPr="00633449">
        <w:rPr>
          <w:lang w:val="lt-LT"/>
        </w:rPr>
        <w:t xml:space="preserve"> ). </w:t>
      </w:r>
      <w:r w:rsidR="00DF68E1" w:rsidRPr="00633449">
        <w:rPr>
          <w:b/>
          <w:lang w:val="lt-LT"/>
        </w:rPr>
        <w:t>Rangovui</w:t>
      </w:r>
      <w:r w:rsidR="00DF68E1" w:rsidRPr="00633449">
        <w:rPr>
          <w:lang w:val="lt-LT"/>
        </w:rPr>
        <w:t xml:space="preserve"> pateikus (PVM) sąskaitą-faktūrą kitais būdais ar priemonėmis, bus laikoma, kad (PVM) sąskaita-faktūra nepateikta.</w:t>
      </w:r>
    </w:p>
    <w:p w14:paraId="786ADC57" w14:textId="3F586526" w:rsidR="00C57DB8" w:rsidRDefault="00761D21" w:rsidP="00C57DB8">
      <w:pPr>
        <w:pStyle w:val="Sraopastraipa"/>
        <w:ind w:left="0" w:firstLine="709"/>
        <w:jc w:val="both"/>
        <w:rPr>
          <w:sz w:val="24"/>
          <w:szCs w:val="24"/>
        </w:rPr>
      </w:pPr>
      <w:r w:rsidRPr="00633449">
        <w:rPr>
          <w:sz w:val="24"/>
          <w:szCs w:val="24"/>
        </w:rPr>
        <w:t xml:space="preserve">8. Atsižvelgdamos į Sutarties pobūdį ir ypatumus, šalys susitaria, kad už atliktus darbus Užsakovas sumoka </w:t>
      </w:r>
      <w:r w:rsidRPr="00633449">
        <w:rPr>
          <w:b/>
          <w:sz w:val="24"/>
          <w:szCs w:val="24"/>
        </w:rPr>
        <w:t>Rangovui</w:t>
      </w:r>
      <w:r w:rsidRPr="00633449">
        <w:rPr>
          <w:sz w:val="24"/>
          <w:szCs w:val="24"/>
        </w:rPr>
        <w:t xml:space="preserve"> per 30 (trisdešimt) darbo dienų po priėmimo perdavimo akto pagrindu išrašytos PVM sąskaitos-faktūros gavimo dienos.</w:t>
      </w:r>
      <w:r w:rsidR="00A40F06" w:rsidRPr="00633449">
        <w:rPr>
          <w:sz w:val="24"/>
          <w:szCs w:val="24"/>
        </w:rPr>
        <w:t xml:space="preserve"> </w:t>
      </w:r>
      <w:r w:rsidR="00C57DB8" w:rsidRPr="00633449">
        <w:rPr>
          <w:sz w:val="24"/>
          <w:szCs w:val="24"/>
        </w:rPr>
        <w:t>Tais atvejais</w:t>
      </w:r>
      <w:r w:rsidR="009B4639" w:rsidRPr="00633449">
        <w:rPr>
          <w:sz w:val="24"/>
          <w:szCs w:val="24"/>
        </w:rPr>
        <w:t>, kai yra objektyviai pagrįsta</w:t>
      </w:r>
      <w:r w:rsidR="00C57DB8" w:rsidRPr="00633449">
        <w:rPr>
          <w:sz w:val="24"/>
          <w:szCs w:val="24"/>
        </w:rPr>
        <w:t>, mokėjimai gali būti atidedami, vėlavimo laikotarpiui, bet ne ilgiau kaip 60 (šešiasdešimt) kalendorinių dienų nuo pažymos apie faktiškai atliktus darbus pateikimo Užsakovui dienos.</w:t>
      </w:r>
    </w:p>
    <w:p w14:paraId="3D2D43D6" w14:textId="0C904B34" w:rsidR="00633449" w:rsidRDefault="00633449" w:rsidP="00C57DB8">
      <w:pPr>
        <w:pStyle w:val="Sraopastraipa"/>
        <w:ind w:left="0" w:firstLine="709"/>
        <w:jc w:val="both"/>
        <w:rPr>
          <w:sz w:val="24"/>
          <w:szCs w:val="24"/>
        </w:rPr>
      </w:pPr>
    </w:p>
    <w:p w14:paraId="16A1B0EE" w14:textId="540D664A" w:rsidR="00633449" w:rsidRDefault="00633449" w:rsidP="00C57DB8">
      <w:pPr>
        <w:pStyle w:val="Sraopastraipa"/>
        <w:ind w:left="0" w:firstLine="709"/>
        <w:jc w:val="both"/>
        <w:rPr>
          <w:sz w:val="24"/>
          <w:szCs w:val="24"/>
        </w:rPr>
      </w:pPr>
    </w:p>
    <w:p w14:paraId="2119F7D5" w14:textId="7C455CC6" w:rsidR="00633449" w:rsidRDefault="00633449" w:rsidP="00C57DB8">
      <w:pPr>
        <w:pStyle w:val="Sraopastraipa"/>
        <w:ind w:left="0" w:firstLine="709"/>
        <w:jc w:val="both"/>
        <w:rPr>
          <w:sz w:val="24"/>
          <w:szCs w:val="24"/>
        </w:rPr>
      </w:pPr>
    </w:p>
    <w:p w14:paraId="0C051331" w14:textId="77777777" w:rsidR="00633449" w:rsidRPr="00633449" w:rsidRDefault="00633449" w:rsidP="00C57DB8">
      <w:pPr>
        <w:pStyle w:val="Sraopastraipa"/>
        <w:ind w:left="0" w:firstLine="709"/>
        <w:jc w:val="both"/>
        <w:rPr>
          <w:sz w:val="24"/>
          <w:szCs w:val="24"/>
        </w:rPr>
      </w:pPr>
    </w:p>
    <w:p w14:paraId="3693E22D" w14:textId="77777777" w:rsidR="0025226B" w:rsidRPr="00633449" w:rsidRDefault="0025226B" w:rsidP="001B4E38">
      <w:pPr>
        <w:rPr>
          <w:b/>
          <w:sz w:val="16"/>
          <w:szCs w:val="16"/>
          <w:lang w:val="lt-LT"/>
        </w:rPr>
      </w:pPr>
    </w:p>
    <w:p w14:paraId="6258B9D4" w14:textId="77777777" w:rsidR="00C365B3" w:rsidRPr="00633449" w:rsidRDefault="0091701F" w:rsidP="007E26B0">
      <w:pPr>
        <w:jc w:val="center"/>
        <w:rPr>
          <w:b/>
          <w:lang w:val="lt-LT"/>
        </w:rPr>
      </w:pPr>
      <w:r w:rsidRPr="00633449">
        <w:rPr>
          <w:b/>
          <w:lang w:val="lt-LT"/>
        </w:rPr>
        <w:lastRenderedPageBreak/>
        <w:t>III</w:t>
      </w:r>
      <w:r w:rsidR="00C365B3" w:rsidRPr="00633449">
        <w:rPr>
          <w:b/>
          <w:lang w:val="lt-LT"/>
        </w:rPr>
        <w:t>. ŠALIŲ ĮSIPAREIGOJIMAI</w:t>
      </w:r>
    </w:p>
    <w:p w14:paraId="00DDDFEC" w14:textId="77777777" w:rsidR="00C365B3" w:rsidRPr="00633449" w:rsidRDefault="00C365B3" w:rsidP="00C365B3">
      <w:pPr>
        <w:ind w:left="360"/>
        <w:jc w:val="both"/>
        <w:rPr>
          <w:color w:val="000000"/>
          <w:sz w:val="16"/>
          <w:szCs w:val="16"/>
          <w:lang w:val="lt-LT"/>
        </w:rPr>
      </w:pPr>
    </w:p>
    <w:p w14:paraId="5AE41568" w14:textId="77777777" w:rsidR="00C365B3" w:rsidRPr="00633449" w:rsidRDefault="00761D21" w:rsidP="00EE60AC">
      <w:pPr>
        <w:ind w:firstLine="720"/>
        <w:jc w:val="both"/>
        <w:rPr>
          <w:b/>
          <w:color w:val="000000"/>
          <w:lang w:val="lt-LT"/>
        </w:rPr>
      </w:pPr>
      <w:r w:rsidRPr="00633449">
        <w:rPr>
          <w:b/>
          <w:color w:val="000000"/>
          <w:lang w:val="lt-LT"/>
        </w:rPr>
        <w:t>9</w:t>
      </w:r>
      <w:r w:rsidR="00C365B3" w:rsidRPr="00633449">
        <w:rPr>
          <w:b/>
          <w:color w:val="000000"/>
          <w:lang w:val="lt-LT"/>
        </w:rPr>
        <w:t>. Užsakovas įsipareigoja:</w:t>
      </w:r>
    </w:p>
    <w:p w14:paraId="7B162B38" w14:textId="77777777" w:rsidR="00E07982" w:rsidRPr="00633449" w:rsidRDefault="00761D21" w:rsidP="00EE60AC">
      <w:pPr>
        <w:ind w:firstLine="720"/>
        <w:jc w:val="both"/>
        <w:rPr>
          <w:lang w:val="lt-LT"/>
        </w:rPr>
      </w:pPr>
      <w:r w:rsidRPr="00633449">
        <w:rPr>
          <w:lang w:val="lt-LT"/>
        </w:rPr>
        <w:t>9</w:t>
      </w:r>
      <w:r w:rsidR="007D2E46" w:rsidRPr="00633449">
        <w:rPr>
          <w:lang w:val="lt-LT"/>
        </w:rPr>
        <w:t>.</w:t>
      </w:r>
      <w:r w:rsidR="009D3DF3" w:rsidRPr="00633449">
        <w:rPr>
          <w:lang w:val="lt-LT"/>
        </w:rPr>
        <w:t>1</w:t>
      </w:r>
      <w:r w:rsidR="00367CA2" w:rsidRPr="00633449">
        <w:rPr>
          <w:lang w:val="lt-LT"/>
        </w:rPr>
        <w:t>.V</w:t>
      </w:r>
      <w:r w:rsidR="00E07982" w:rsidRPr="00633449">
        <w:rPr>
          <w:lang w:val="lt-LT"/>
        </w:rPr>
        <w:t>ykdyti atl</w:t>
      </w:r>
      <w:r w:rsidR="007E26B0" w:rsidRPr="00633449">
        <w:rPr>
          <w:lang w:val="lt-LT"/>
        </w:rPr>
        <w:t>iekamų darbų techninę priežiūrą,</w:t>
      </w:r>
      <w:r w:rsidR="00E07982" w:rsidRPr="00633449">
        <w:rPr>
          <w:lang w:val="lt-LT"/>
        </w:rPr>
        <w:t xml:space="preserve"> </w:t>
      </w:r>
      <w:r w:rsidR="007E26B0" w:rsidRPr="00633449">
        <w:rPr>
          <w:lang w:val="lt-LT"/>
        </w:rPr>
        <w:t>v</w:t>
      </w:r>
      <w:r w:rsidR="00E07982" w:rsidRPr="00633449">
        <w:rPr>
          <w:lang w:val="lt-LT"/>
        </w:rPr>
        <w:t xml:space="preserve">esti atliekamų darbų apskaitą ir priimti </w:t>
      </w:r>
      <w:r w:rsidR="007E26B0" w:rsidRPr="00633449">
        <w:rPr>
          <w:lang w:val="lt-LT"/>
        </w:rPr>
        <w:t xml:space="preserve">tinkamai atliktus </w:t>
      </w:r>
      <w:r w:rsidR="00E07982" w:rsidRPr="00633449">
        <w:rPr>
          <w:lang w:val="lt-LT"/>
        </w:rPr>
        <w:t>darbus;</w:t>
      </w:r>
    </w:p>
    <w:p w14:paraId="1C84F2FD" w14:textId="77777777" w:rsidR="00E07982" w:rsidRPr="00633449" w:rsidRDefault="00761D21" w:rsidP="00EE60AC">
      <w:pPr>
        <w:ind w:firstLine="720"/>
        <w:jc w:val="both"/>
        <w:rPr>
          <w:lang w:val="lt-LT"/>
        </w:rPr>
      </w:pPr>
      <w:r w:rsidRPr="00633449">
        <w:rPr>
          <w:lang w:val="lt-LT"/>
        </w:rPr>
        <w:t>9</w:t>
      </w:r>
      <w:r w:rsidR="00525A80" w:rsidRPr="00633449">
        <w:rPr>
          <w:lang w:val="lt-LT"/>
        </w:rPr>
        <w:t>.</w:t>
      </w:r>
      <w:r w:rsidR="009D3DF3" w:rsidRPr="00633449">
        <w:rPr>
          <w:lang w:val="lt-LT"/>
        </w:rPr>
        <w:t>2</w:t>
      </w:r>
      <w:r w:rsidR="007E26B0" w:rsidRPr="00633449">
        <w:rPr>
          <w:lang w:val="lt-LT"/>
        </w:rPr>
        <w:t xml:space="preserve">. </w:t>
      </w:r>
      <w:r w:rsidR="00E07982" w:rsidRPr="00633449">
        <w:rPr>
          <w:lang w:val="lt-LT"/>
        </w:rPr>
        <w:t xml:space="preserve">Organizuoti baigto objekto priėmimą </w:t>
      </w:r>
      <w:r w:rsidR="009D3DF3" w:rsidRPr="00633449">
        <w:rPr>
          <w:lang w:val="lt-LT"/>
        </w:rPr>
        <w:t>eksploatuoti (</w:t>
      </w:r>
      <w:r w:rsidR="00E07982" w:rsidRPr="00633449">
        <w:rPr>
          <w:lang w:val="lt-LT"/>
        </w:rPr>
        <w:t>naudo</w:t>
      </w:r>
      <w:r w:rsidR="007E26B0" w:rsidRPr="00633449">
        <w:rPr>
          <w:lang w:val="lt-LT"/>
        </w:rPr>
        <w:t>ti</w:t>
      </w:r>
      <w:r w:rsidR="009D3DF3" w:rsidRPr="00633449">
        <w:rPr>
          <w:lang w:val="lt-LT"/>
        </w:rPr>
        <w:t>)</w:t>
      </w:r>
      <w:r w:rsidR="00E07982" w:rsidRPr="00633449">
        <w:rPr>
          <w:lang w:val="lt-LT"/>
        </w:rPr>
        <w:t>;</w:t>
      </w:r>
    </w:p>
    <w:p w14:paraId="336AA043" w14:textId="77777777" w:rsidR="00E07982" w:rsidRPr="00633449" w:rsidRDefault="00761D21" w:rsidP="00EE60AC">
      <w:pPr>
        <w:ind w:firstLine="720"/>
        <w:jc w:val="both"/>
        <w:rPr>
          <w:lang w:val="lt-LT"/>
        </w:rPr>
      </w:pPr>
      <w:r w:rsidRPr="00633449">
        <w:rPr>
          <w:lang w:val="lt-LT"/>
        </w:rPr>
        <w:t>9</w:t>
      </w:r>
      <w:r w:rsidR="00525A80" w:rsidRPr="00633449">
        <w:rPr>
          <w:lang w:val="lt-LT"/>
        </w:rPr>
        <w:t>.</w:t>
      </w:r>
      <w:r w:rsidR="009D3DF3" w:rsidRPr="00633449">
        <w:rPr>
          <w:lang w:val="lt-LT"/>
        </w:rPr>
        <w:t>3</w:t>
      </w:r>
      <w:r w:rsidR="007E26B0" w:rsidRPr="00633449">
        <w:rPr>
          <w:lang w:val="lt-LT"/>
        </w:rPr>
        <w:t xml:space="preserve">. </w:t>
      </w:r>
      <w:r w:rsidR="00CA6A7A" w:rsidRPr="00633449">
        <w:rPr>
          <w:lang w:val="lt-LT"/>
        </w:rPr>
        <w:t xml:space="preserve">Suteikti </w:t>
      </w:r>
      <w:r w:rsidR="007E26B0" w:rsidRPr="00633449">
        <w:rPr>
          <w:b/>
          <w:lang w:val="lt-LT"/>
        </w:rPr>
        <w:t>Rangovui</w:t>
      </w:r>
      <w:r w:rsidR="00E07982" w:rsidRPr="00633449">
        <w:rPr>
          <w:lang w:val="lt-LT"/>
        </w:rPr>
        <w:t xml:space="preserve"> </w:t>
      </w:r>
      <w:r w:rsidR="007E26B0" w:rsidRPr="00633449">
        <w:rPr>
          <w:lang w:val="lt-LT"/>
        </w:rPr>
        <w:t>informaciją,</w:t>
      </w:r>
      <w:r w:rsidR="00E07982" w:rsidRPr="00633449">
        <w:rPr>
          <w:lang w:val="lt-LT"/>
        </w:rPr>
        <w:t xml:space="preserve"> reikalingą sutartyje numatytiems darbams atlikti</w:t>
      </w:r>
      <w:r w:rsidR="006D5D0D" w:rsidRPr="00633449">
        <w:rPr>
          <w:lang w:val="lt-LT"/>
        </w:rPr>
        <w:t>;</w:t>
      </w:r>
    </w:p>
    <w:p w14:paraId="1C9307B4" w14:textId="77777777" w:rsidR="00183E7A" w:rsidRPr="00633449" w:rsidRDefault="00761D21" w:rsidP="00EE60AC">
      <w:pPr>
        <w:ind w:firstLine="720"/>
        <w:jc w:val="both"/>
        <w:rPr>
          <w:lang w:val="lt-LT"/>
        </w:rPr>
      </w:pPr>
      <w:r w:rsidRPr="00633449">
        <w:rPr>
          <w:lang w:val="lt-LT"/>
        </w:rPr>
        <w:t>9</w:t>
      </w:r>
      <w:r w:rsidR="00183E7A" w:rsidRPr="00633449">
        <w:rPr>
          <w:lang w:val="lt-LT"/>
        </w:rPr>
        <w:t>.</w:t>
      </w:r>
      <w:r w:rsidR="009D3DF3" w:rsidRPr="00633449">
        <w:rPr>
          <w:lang w:val="lt-LT"/>
        </w:rPr>
        <w:t>4</w:t>
      </w:r>
      <w:r w:rsidR="00183E7A" w:rsidRPr="00633449">
        <w:rPr>
          <w:lang w:val="lt-LT"/>
        </w:rPr>
        <w:t>. Už darbus apmokėti pagal šios sutarties II skyriaus nuostatas.</w:t>
      </w:r>
    </w:p>
    <w:p w14:paraId="4F9B444E" w14:textId="77777777" w:rsidR="00E07982" w:rsidRPr="00633449" w:rsidRDefault="00EE60AC" w:rsidP="007E26B0">
      <w:pPr>
        <w:tabs>
          <w:tab w:val="num" w:pos="720"/>
        </w:tabs>
        <w:jc w:val="both"/>
        <w:rPr>
          <w:b/>
          <w:bCs/>
          <w:lang w:val="lt-LT"/>
        </w:rPr>
      </w:pPr>
      <w:r w:rsidRPr="00633449">
        <w:rPr>
          <w:b/>
          <w:bCs/>
          <w:lang w:val="lt-LT"/>
        </w:rPr>
        <w:tab/>
      </w:r>
      <w:r w:rsidR="00761D21" w:rsidRPr="00633449">
        <w:rPr>
          <w:b/>
          <w:bCs/>
          <w:lang w:val="lt-LT"/>
        </w:rPr>
        <w:t>10</w:t>
      </w:r>
      <w:r w:rsidR="007E26B0" w:rsidRPr="00633449">
        <w:rPr>
          <w:b/>
          <w:bCs/>
          <w:lang w:val="lt-LT"/>
        </w:rPr>
        <w:t xml:space="preserve">. </w:t>
      </w:r>
      <w:r w:rsidR="00E07982" w:rsidRPr="00633449">
        <w:rPr>
          <w:b/>
          <w:bCs/>
          <w:lang w:val="lt-LT"/>
        </w:rPr>
        <w:t>Mokėtojas įsipareigoja:</w:t>
      </w:r>
    </w:p>
    <w:p w14:paraId="12983BDB" w14:textId="77777777" w:rsidR="00E07982" w:rsidRPr="00633449" w:rsidRDefault="00E07982" w:rsidP="00EE60AC">
      <w:pPr>
        <w:ind w:firstLine="720"/>
        <w:jc w:val="both"/>
        <w:rPr>
          <w:lang w:val="lt-LT"/>
        </w:rPr>
      </w:pPr>
      <w:r w:rsidRPr="00633449">
        <w:rPr>
          <w:lang w:val="lt-LT"/>
        </w:rPr>
        <w:t>Už darbus apmokėti</w:t>
      </w:r>
      <w:r w:rsidR="00CA6A7A" w:rsidRPr="00633449">
        <w:rPr>
          <w:lang w:val="lt-LT"/>
        </w:rPr>
        <w:t xml:space="preserve"> pagal</w:t>
      </w:r>
      <w:r w:rsidRPr="00633449">
        <w:rPr>
          <w:lang w:val="lt-LT"/>
        </w:rPr>
        <w:t xml:space="preserve"> šios s</w:t>
      </w:r>
      <w:r w:rsidR="007E26B0" w:rsidRPr="00633449">
        <w:rPr>
          <w:lang w:val="lt-LT"/>
        </w:rPr>
        <w:t>utarti</w:t>
      </w:r>
      <w:r w:rsidR="00525A80" w:rsidRPr="00633449">
        <w:rPr>
          <w:lang w:val="lt-LT"/>
        </w:rPr>
        <w:t xml:space="preserve">es </w:t>
      </w:r>
      <w:r w:rsidR="00CA6A7A" w:rsidRPr="00633449">
        <w:rPr>
          <w:lang w:val="lt-LT"/>
        </w:rPr>
        <w:t>II skyriaus nuostatas</w:t>
      </w:r>
      <w:r w:rsidR="0095074C" w:rsidRPr="00633449">
        <w:rPr>
          <w:lang w:val="lt-LT"/>
        </w:rPr>
        <w:t>;</w:t>
      </w:r>
    </w:p>
    <w:p w14:paraId="753CFA07" w14:textId="77777777" w:rsidR="00E07982" w:rsidRPr="00633449" w:rsidRDefault="00EE60AC" w:rsidP="007E26B0">
      <w:pPr>
        <w:tabs>
          <w:tab w:val="num" w:pos="720"/>
        </w:tabs>
        <w:jc w:val="both"/>
        <w:rPr>
          <w:b/>
          <w:bCs/>
          <w:lang w:val="lt-LT"/>
        </w:rPr>
      </w:pPr>
      <w:r w:rsidRPr="00633449">
        <w:rPr>
          <w:b/>
          <w:bCs/>
          <w:lang w:val="lt-LT"/>
        </w:rPr>
        <w:tab/>
      </w:r>
      <w:r w:rsidR="00761D21" w:rsidRPr="00633449">
        <w:rPr>
          <w:b/>
          <w:bCs/>
          <w:lang w:val="lt-LT"/>
        </w:rPr>
        <w:t>11</w:t>
      </w:r>
      <w:r w:rsidR="007E26B0" w:rsidRPr="00633449">
        <w:rPr>
          <w:b/>
          <w:bCs/>
          <w:lang w:val="lt-LT"/>
        </w:rPr>
        <w:t>. Rangovas</w:t>
      </w:r>
      <w:r w:rsidR="00E07982" w:rsidRPr="00633449">
        <w:rPr>
          <w:b/>
          <w:bCs/>
          <w:lang w:val="lt-LT"/>
        </w:rPr>
        <w:t xml:space="preserve"> įsipareigoja:</w:t>
      </w:r>
    </w:p>
    <w:p w14:paraId="3F50C498" w14:textId="77777777" w:rsidR="0000533D" w:rsidRPr="00633449" w:rsidRDefault="00761D21" w:rsidP="0000533D">
      <w:pPr>
        <w:ind w:firstLine="720"/>
        <w:jc w:val="both"/>
        <w:rPr>
          <w:lang w:val="lt-LT"/>
        </w:rPr>
      </w:pPr>
      <w:r w:rsidRPr="00633449">
        <w:rPr>
          <w:lang w:val="lt-LT"/>
        </w:rPr>
        <w:t>11</w:t>
      </w:r>
      <w:r w:rsidR="0000533D" w:rsidRPr="00633449">
        <w:rPr>
          <w:lang w:val="lt-LT"/>
        </w:rPr>
        <w:t xml:space="preserve">.1. </w:t>
      </w:r>
      <w:r w:rsidR="00183E7A" w:rsidRPr="00633449">
        <w:rPr>
          <w:lang w:val="lt-LT"/>
        </w:rPr>
        <w:t>S</w:t>
      </w:r>
      <w:r w:rsidR="0000533D" w:rsidRPr="00633449">
        <w:rPr>
          <w:lang w:val="lt-LT"/>
        </w:rPr>
        <w:t>utartyje numatytus darbus atlikti pagal</w:t>
      </w:r>
      <w:r w:rsidR="008723AC" w:rsidRPr="00633449">
        <w:rPr>
          <w:lang w:val="lt-LT"/>
        </w:rPr>
        <w:t xml:space="preserve"> šios sutarties 1 punkte nurodytą projektą</w:t>
      </w:r>
      <w:r w:rsidR="0000533D" w:rsidRPr="00633449">
        <w:rPr>
          <w:lang w:val="lt-LT"/>
        </w:rPr>
        <w:t>;</w:t>
      </w:r>
    </w:p>
    <w:p w14:paraId="1892E459" w14:textId="77777777" w:rsidR="00371337" w:rsidRPr="00633449" w:rsidRDefault="00371337" w:rsidP="007E26B0">
      <w:pPr>
        <w:tabs>
          <w:tab w:val="num" w:pos="720"/>
        </w:tabs>
        <w:jc w:val="both"/>
        <w:rPr>
          <w:bCs/>
          <w:lang w:val="lt-LT"/>
        </w:rPr>
      </w:pPr>
      <w:r w:rsidRPr="00633449">
        <w:rPr>
          <w:bCs/>
          <w:lang w:val="lt-LT"/>
        </w:rPr>
        <w:tab/>
      </w:r>
      <w:r w:rsidR="00B309CD" w:rsidRPr="00633449">
        <w:rPr>
          <w:bCs/>
          <w:lang w:val="lt-LT"/>
        </w:rPr>
        <w:t>11</w:t>
      </w:r>
      <w:r w:rsidR="0091701F" w:rsidRPr="00633449">
        <w:rPr>
          <w:bCs/>
          <w:lang w:val="lt-LT"/>
        </w:rPr>
        <w:t xml:space="preserve">.2. </w:t>
      </w:r>
      <w:r w:rsidR="00183E7A" w:rsidRPr="00633449">
        <w:rPr>
          <w:bCs/>
          <w:lang w:val="lt-LT"/>
        </w:rPr>
        <w:t>D</w:t>
      </w:r>
      <w:r w:rsidRPr="00633449">
        <w:rPr>
          <w:bCs/>
          <w:lang w:val="lt-LT"/>
        </w:rPr>
        <w:t>arbus atlikti savo jėgomis arba pasitel</w:t>
      </w:r>
      <w:r w:rsidR="0091701F" w:rsidRPr="00633449">
        <w:rPr>
          <w:bCs/>
          <w:lang w:val="lt-LT"/>
        </w:rPr>
        <w:t>kus subrangovus. Apie subrangovų</w:t>
      </w:r>
      <w:r w:rsidRPr="00633449">
        <w:rPr>
          <w:bCs/>
          <w:lang w:val="lt-LT"/>
        </w:rPr>
        <w:t xml:space="preserve"> parinkimą informuoti </w:t>
      </w:r>
      <w:r w:rsidRPr="00633449">
        <w:rPr>
          <w:b/>
          <w:bCs/>
          <w:lang w:val="lt-LT"/>
        </w:rPr>
        <w:t>Užsakovą</w:t>
      </w:r>
      <w:r w:rsidRPr="00633449">
        <w:rPr>
          <w:bCs/>
          <w:lang w:val="lt-LT"/>
        </w:rPr>
        <w:t xml:space="preserve"> ir </w:t>
      </w:r>
      <w:r w:rsidRPr="00633449">
        <w:rPr>
          <w:b/>
          <w:bCs/>
          <w:lang w:val="lt-LT"/>
        </w:rPr>
        <w:t>Mokėtoją</w:t>
      </w:r>
      <w:r w:rsidR="006D5D0D" w:rsidRPr="00633449">
        <w:rPr>
          <w:bCs/>
          <w:lang w:val="lt-LT"/>
        </w:rPr>
        <w:t>;</w:t>
      </w:r>
    </w:p>
    <w:p w14:paraId="564ED7BD" w14:textId="77777777" w:rsidR="00225839" w:rsidRPr="00633449" w:rsidRDefault="00761D21" w:rsidP="00225839">
      <w:pPr>
        <w:ind w:firstLine="720"/>
        <w:jc w:val="both"/>
        <w:rPr>
          <w:lang w:val="lt-LT"/>
        </w:rPr>
      </w:pPr>
      <w:r w:rsidRPr="00633449">
        <w:rPr>
          <w:bCs/>
          <w:lang w:val="lt-LT"/>
        </w:rPr>
        <w:t>11</w:t>
      </w:r>
      <w:r w:rsidR="0091701F" w:rsidRPr="00633449">
        <w:rPr>
          <w:bCs/>
          <w:lang w:val="lt-LT"/>
        </w:rPr>
        <w:t xml:space="preserve">.3. </w:t>
      </w:r>
      <w:r w:rsidR="006D5D0D" w:rsidRPr="00633449">
        <w:rPr>
          <w:bCs/>
          <w:lang w:val="lt-LT"/>
        </w:rPr>
        <w:t>D</w:t>
      </w:r>
      <w:r w:rsidR="00371337" w:rsidRPr="00633449">
        <w:rPr>
          <w:bCs/>
          <w:lang w:val="lt-LT"/>
        </w:rPr>
        <w:t>arbus atlikti tinkamai, kokybiškai ir laiku</w:t>
      </w:r>
      <w:r w:rsidR="00225839" w:rsidRPr="00633449">
        <w:rPr>
          <w:bCs/>
          <w:lang w:val="lt-LT"/>
        </w:rPr>
        <w:t>.</w:t>
      </w:r>
      <w:r w:rsidR="00225839" w:rsidRPr="00633449">
        <w:rPr>
          <w:lang w:val="lt-LT"/>
        </w:rPr>
        <w:t xml:space="preserve"> Jei </w:t>
      </w:r>
      <w:r w:rsidR="00225839" w:rsidRPr="00633449">
        <w:rPr>
          <w:b/>
          <w:lang w:val="lt-LT"/>
        </w:rPr>
        <w:t>Rangovas</w:t>
      </w:r>
      <w:r w:rsidR="00225839" w:rsidRPr="00633449">
        <w:rPr>
          <w:lang w:val="lt-LT"/>
        </w:rPr>
        <w:t xml:space="preserve"> </w:t>
      </w:r>
      <w:r w:rsidR="009805C0" w:rsidRPr="00633449">
        <w:rPr>
          <w:lang w:val="lt-LT"/>
        </w:rPr>
        <w:t>s</w:t>
      </w:r>
      <w:r w:rsidR="00225839" w:rsidRPr="00633449">
        <w:rPr>
          <w:lang w:val="lt-LT"/>
        </w:rPr>
        <w:t xml:space="preserve">utarties galiojimo metu nekokybiškai atlieka </w:t>
      </w:r>
      <w:r w:rsidR="009805C0" w:rsidRPr="00633449">
        <w:rPr>
          <w:lang w:val="lt-LT"/>
        </w:rPr>
        <w:t>s</w:t>
      </w:r>
      <w:r w:rsidR="00225839" w:rsidRPr="00633449">
        <w:rPr>
          <w:lang w:val="lt-LT"/>
        </w:rPr>
        <w:t xml:space="preserve">utartyje numatytus darbus, </w:t>
      </w:r>
      <w:r w:rsidR="00225839" w:rsidRPr="00633449">
        <w:rPr>
          <w:b/>
          <w:lang w:val="lt-LT"/>
        </w:rPr>
        <w:t>Užsakovas</w:t>
      </w:r>
      <w:r w:rsidR="00225839" w:rsidRPr="00633449">
        <w:rPr>
          <w:lang w:val="lt-LT"/>
        </w:rPr>
        <w:t xml:space="preserve"> </w:t>
      </w:r>
      <w:r w:rsidR="00C434FE" w:rsidRPr="00633449">
        <w:rPr>
          <w:lang w:val="lt-LT"/>
        </w:rPr>
        <w:t xml:space="preserve">ir </w:t>
      </w:r>
      <w:r w:rsidR="00C434FE" w:rsidRPr="00633449">
        <w:rPr>
          <w:b/>
          <w:lang w:val="lt-LT"/>
        </w:rPr>
        <w:t>Mokėtojas</w:t>
      </w:r>
      <w:r w:rsidR="00C434FE" w:rsidRPr="00633449">
        <w:rPr>
          <w:lang w:val="lt-LT"/>
        </w:rPr>
        <w:t xml:space="preserve"> </w:t>
      </w:r>
      <w:r w:rsidR="00225839" w:rsidRPr="00633449">
        <w:rPr>
          <w:lang w:val="lt-LT"/>
        </w:rPr>
        <w:t xml:space="preserve">surašo sutarties pažeidimo aktą. </w:t>
      </w:r>
      <w:r w:rsidR="00C434FE" w:rsidRPr="00633449">
        <w:rPr>
          <w:lang w:val="lt-LT"/>
        </w:rPr>
        <w:t xml:space="preserve">Jame </w:t>
      </w:r>
      <w:r w:rsidR="00225839" w:rsidRPr="00633449">
        <w:rPr>
          <w:lang w:val="lt-LT"/>
        </w:rPr>
        <w:t>nurodoma, per</w:t>
      </w:r>
      <w:r w:rsidR="00C434FE" w:rsidRPr="00633449">
        <w:rPr>
          <w:lang w:val="lt-LT"/>
        </w:rPr>
        <w:t xml:space="preserve"> kiek laiko turi būti pašalinti</w:t>
      </w:r>
      <w:r w:rsidR="00225839" w:rsidRPr="00633449">
        <w:rPr>
          <w:lang w:val="lt-LT"/>
        </w:rPr>
        <w:t xml:space="preserve"> nustat</w:t>
      </w:r>
      <w:r w:rsidR="00C434FE" w:rsidRPr="00633449">
        <w:rPr>
          <w:lang w:val="lt-LT"/>
        </w:rPr>
        <w:t>yti</w:t>
      </w:r>
      <w:r w:rsidR="00225839" w:rsidRPr="00633449">
        <w:rPr>
          <w:lang w:val="lt-LT"/>
        </w:rPr>
        <w:t xml:space="preserve"> trūkumai</w:t>
      </w:r>
      <w:r w:rsidR="006D5D0D" w:rsidRPr="00633449">
        <w:rPr>
          <w:lang w:val="lt-LT"/>
        </w:rPr>
        <w:t>;</w:t>
      </w:r>
    </w:p>
    <w:p w14:paraId="29B74A59" w14:textId="77777777" w:rsidR="008723AC" w:rsidRPr="00633449" w:rsidRDefault="00761D21" w:rsidP="00225839">
      <w:pPr>
        <w:ind w:firstLine="720"/>
        <w:jc w:val="both"/>
        <w:rPr>
          <w:lang w:val="lt-LT"/>
        </w:rPr>
      </w:pPr>
      <w:r w:rsidRPr="00633449">
        <w:rPr>
          <w:lang w:val="lt-LT"/>
        </w:rPr>
        <w:t>11</w:t>
      </w:r>
      <w:r w:rsidR="008723AC" w:rsidRPr="00633449">
        <w:rPr>
          <w:lang w:val="lt-LT"/>
        </w:rPr>
        <w:t xml:space="preserve">.4. Iki objekto priėmimo naudoti parengti ir pateikti </w:t>
      </w:r>
      <w:r w:rsidR="009805C0" w:rsidRPr="00633449">
        <w:rPr>
          <w:lang w:val="lt-LT"/>
        </w:rPr>
        <w:t>U</w:t>
      </w:r>
      <w:r w:rsidR="008723AC" w:rsidRPr="00633449">
        <w:rPr>
          <w:lang w:val="lt-LT"/>
        </w:rPr>
        <w:t>žsakovui objekto statybos bei išpildomąją dokumentaciją;</w:t>
      </w:r>
    </w:p>
    <w:p w14:paraId="77AC0641" w14:textId="77777777" w:rsidR="00371337" w:rsidRPr="00633449" w:rsidRDefault="00371337" w:rsidP="007E26B0">
      <w:pPr>
        <w:tabs>
          <w:tab w:val="num" w:pos="720"/>
        </w:tabs>
        <w:jc w:val="both"/>
        <w:rPr>
          <w:bCs/>
          <w:lang w:val="lt-LT"/>
        </w:rPr>
      </w:pPr>
      <w:r w:rsidRPr="00633449">
        <w:rPr>
          <w:bCs/>
          <w:lang w:val="lt-LT"/>
        </w:rPr>
        <w:tab/>
      </w:r>
      <w:r w:rsidR="00761D21" w:rsidRPr="00633449">
        <w:rPr>
          <w:bCs/>
          <w:lang w:val="lt-LT"/>
        </w:rPr>
        <w:t>11</w:t>
      </w:r>
      <w:r w:rsidR="0091701F" w:rsidRPr="00633449">
        <w:rPr>
          <w:bCs/>
          <w:lang w:val="lt-LT"/>
        </w:rPr>
        <w:t>.</w:t>
      </w:r>
      <w:r w:rsidR="008723AC" w:rsidRPr="00633449">
        <w:rPr>
          <w:bCs/>
          <w:lang w:val="lt-LT"/>
        </w:rPr>
        <w:t>5.</w:t>
      </w:r>
      <w:r w:rsidR="0091701F" w:rsidRPr="00633449">
        <w:rPr>
          <w:bCs/>
          <w:lang w:val="lt-LT"/>
        </w:rPr>
        <w:t xml:space="preserve"> </w:t>
      </w:r>
      <w:r w:rsidR="006D5D0D" w:rsidRPr="00633449">
        <w:rPr>
          <w:bCs/>
          <w:lang w:val="lt-LT"/>
        </w:rPr>
        <w:t>D</w:t>
      </w:r>
      <w:r w:rsidRPr="00633449">
        <w:rPr>
          <w:bCs/>
          <w:lang w:val="lt-LT"/>
        </w:rPr>
        <w:t xml:space="preserve">arbus atlikti vadovaujantis Lietuvos Respublikos </w:t>
      </w:r>
      <w:r w:rsidR="009805C0" w:rsidRPr="00633449">
        <w:rPr>
          <w:bCs/>
          <w:lang w:val="lt-LT"/>
        </w:rPr>
        <w:t>S</w:t>
      </w:r>
      <w:r w:rsidRPr="00633449">
        <w:rPr>
          <w:bCs/>
          <w:lang w:val="lt-LT"/>
        </w:rPr>
        <w:t>tatybos įstatymu ir galiojančiais statybos techniniais reglamentais</w:t>
      </w:r>
      <w:r w:rsidR="006D5D0D" w:rsidRPr="00633449">
        <w:rPr>
          <w:bCs/>
          <w:lang w:val="lt-LT"/>
        </w:rPr>
        <w:t>;</w:t>
      </w:r>
    </w:p>
    <w:p w14:paraId="1D78E839" w14:textId="77777777" w:rsidR="00E07982" w:rsidRPr="00633449" w:rsidRDefault="00761D21" w:rsidP="00EE60AC">
      <w:pPr>
        <w:ind w:firstLine="720"/>
        <w:jc w:val="both"/>
        <w:rPr>
          <w:lang w:val="lt-LT"/>
        </w:rPr>
      </w:pPr>
      <w:r w:rsidRPr="00633449">
        <w:rPr>
          <w:lang w:val="lt-LT"/>
        </w:rPr>
        <w:t>11</w:t>
      </w:r>
      <w:r w:rsidR="0091701F" w:rsidRPr="00633449">
        <w:rPr>
          <w:lang w:val="lt-LT"/>
        </w:rPr>
        <w:t>.</w:t>
      </w:r>
      <w:r w:rsidR="008723AC" w:rsidRPr="00633449">
        <w:rPr>
          <w:lang w:val="lt-LT"/>
        </w:rPr>
        <w:t>6</w:t>
      </w:r>
      <w:r w:rsidR="000E5DDF" w:rsidRPr="00633449">
        <w:rPr>
          <w:lang w:val="lt-LT"/>
        </w:rPr>
        <w:t xml:space="preserve">. </w:t>
      </w:r>
      <w:r w:rsidR="00E07982" w:rsidRPr="00633449">
        <w:rPr>
          <w:lang w:val="lt-LT"/>
        </w:rPr>
        <w:t>Pabaigus darbus</w:t>
      </w:r>
      <w:r w:rsidR="00525A80" w:rsidRPr="00633449">
        <w:rPr>
          <w:lang w:val="lt-LT"/>
        </w:rPr>
        <w:t>,</w:t>
      </w:r>
      <w:r w:rsidR="00E07982" w:rsidRPr="00633449">
        <w:rPr>
          <w:lang w:val="lt-LT"/>
        </w:rPr>
        <w:t xml:space="preserve"> </w:t>
      </w:r>
      <w:r w:rsidR="000E5DDF" w:rsidRPr="00633449">
        <w:rPr>
          <w:b/>
          <w:lang w:val="lt-LT"/>
        </w:rPr>
        <w:t>Užsakovui</w:t>
      </w:r>
      <w:r w:rsidR="00E07982" w:rsidRPr="00633449">
        <w:rPr>
          <w:lang w:val="lt-LT"/>
        </w:rPr>
        <w:t xml:space="preserve"> pateikti atliktų darbų aktus</w:t>
      </w:r>
      <w:r w:rsidR="000F2278" w:rsidRPr="00633449">
        <w:rPr>
          <w:lang w:val="lt-LT"/>
        </w:rPr>
        <w:t xml:space="preserve"> ir PVM sąskaitą faktūrą</w:t>
      </w:r>
      <w:r w:rsidR="000E5DDF" w:rsidRPr="00633449">
        <w:rPr>
          <w:lang w:val="lt-LT"/>
        </w:rPr>
        <w:t>, o</w:t>
      </w:r>
      <w:r w:rsidR="00E07982" w:rsidRPr="00633449">
        <w:rPr>
          <w:lang w:val="lt-LT"/>
        </w:rPr>
        <w:t xml:space="preserve"> </w:t>
      </w:r>
      <w:r w:rsidR="000E5DDF" w:rsidRPr="00633449">
        <w:rPr>
          <w:b/>
          <w:lang w:val="lt-LT"/>
        </w:rPr>
        <w:t>Mokėtojui</w:t>
      </w:r>
      <w:r w:rsidR="00E07982" w:rsidRPr="00633449">
        <w:rPr>
          <w:lang w:val="lt-LT"/>
        </w:rPr>
        <w:t xml:space="preserve"> - PVM sąskaitą faktūrą;</w:t>
      </w:r>
    </w:p>
    <w:p w14:paraId="427188E1" w14:textId="77777777" w:rsidR="00E07982" w:rsidRPr="00633449" w:rsidRDefault="00761D21" w:rsidP="00EE60AC">
      <w:pPr>
        <w:ind w:firstLine="720"/>
        <w:jc w:val="both"/>
        <w:rPr>
          <w:lang w:val="lt-LT"/>
        </w:rPr>
      </w:pPr>
      <w:r w:rsidRPr="00633449">
        <w:rPr>
          <w:lang w:val="lt-LT"/>
        </w:rPr>
        <w:t>11</w:t>
      </w:r>
      <w:r w:rsidR="0091701F" w:rsidRPr="00633449">
        <w:rPr>
          <w:lang w:val="lt-LT"/>
        </w:rPr>
        <w:t>.</w:t>
      </w:r>
      <w:r w:rsidR="00B309CD" w:rsidRPr="00633449">
        <w:rPr>
          <w:lang w:val="lt-LT"/>
        </w:rPr>
        <w:t>7</w:t>
      </w:r>
      <w:r w:rsidR="000E5DDF" w:rsidRPr="00633449">
        <w:rPr>
          <w:lang w:val="lt-LT"/>
        </w:rPr>
        <w:t xml:space="preserve">. </w:t>
      </w:r>
      <w:r w:rsidR="000F2278" w:rsidRPr="00633449">
        <w:rPr>
          <w:lang w:val="lt-LT"/>
        </w:rPr>
        <w:t>A</w:t>
      </w:r>
      <w:r w:rsidR="00E07982" w:rsidRPr="00633449">
        <w:rPr>
          <w:lang w:val="lt-LT"/>
        </w:rPr>
        <w:t>tliktiems darbams</w:t>
      </w:r>
      <w:r w:rsidR="000E5DDF" w:rsidRPr="00633449">
        <w:rPr>
          <w:lang w:val="lt-LT"/>
        </w:rPr>
        <w:t xml:space="preserve"> suteikti</w:t>
      </w:r>
      <w:r w:rsidR="00E07982" w:rsidRPr="00633449">
        <w:rPr>
          <w:lang w:val="lt-LT"/>
        </w:rPr>
        <w:t xml:space="preserve"> </w:t>
      </w:r>
      <w:r w:rsidR="00B309CD" w:rsidRPr="00633449">
        <w:rPr>
          <w:lang w:val="lt-LT"/>
        </w:rPr>
        <w:t>5</w:t>
      </w:r>
      <w:r w:rsidR="00E07982" w:rsidRPr="00633449">
        <w:rPr>
          <w:lang w:val="lt-LT"/>
        </w:rPr>
        <w:t xml:space="preserve"> metų garantiją</w:t>
      </w:r>
      <w:r w:rsidR="00B309CD" w:rsidRPr="00633449">
        <w:rPr>
          <w:lang w:val="lt-LT"/>
        </w:rPr>
        <w:t xml:space="preserve"> ir 10 metų garantiją paslėptiems darbams</w:t>
      </w:r>
      <w:r w:rsidR="009805C0" w:rsidRPr="00633449">
        <w:rPr>
          <w:lang w:val="lt-LT"/>
        </w:rPr>
        <w:t>,</w:t>
      </w:r>
      <w:r w:rsidR="00B309CD" w:rsidRPr="00633449">
        <w:rPr>
          <w:lang w:val="lt-LT"/>
        </w:rPr>
        <w:t xml:space="preserve"> medžiagoms pagal teisės aktuose nustatytą terminą.</w:t>
      </w:r>
      <w:r w:rsidR="0000533D" w:rsidRPr="00633449">
        <w:rPr>
          <w:lang w:val="lt-LT"/>
        </w:rPr>
        <w:t xml:space="preserve"> Atsiradus defektams, pagal defektinį aktą savo lėšomis ir medžiagomis ištaisyti trūkumus per akte nurodytą laiką</w:t>
      </w:r>
      <w:r w:rsidR="00125F01" w:rsidRPr="00633449">
        <w:rPr>
          <w:lang w:val="lt-LT"/>
        </w:rPr>
        <w:t>;</w:t>
      </w:r>
    </w:p>
    <w:p w14:paraId="189D0618" w14:textId="77777777" w:rsidR="0000533D" w:rsidRPr="00633449" w:rsidRDefault="00761D21" w:rsidP="00EE60AC">
      <w:pPr>
        <w:ind w:firstLine="720"/>
        <w:jc w:val="both"/>
        <w:rPr>
          <w:lang w:val="lt-LT"/>
        </w:rPr>
      </w:pPr>
      <w:r w:rsidRPr="00633449">
        <w:rPr>
          <w:lang w:val="lt-LT"/>
        </w:rPr>
        <w:t>11</w:t>
      </w:r>
      <w:r w:rsidR="00522A2C" w:rsidRPr="00633449">
        <w:rPr>
          <w:lang w:val="lt-LT"/>
        </w:rPr>
        <w:t>.</w:t>
      </w:r>
      <w:r w:rsidR="00B309CD" w:rsidRPr="00633449">
        <w:rPr>
          <w:lang w:val="lt-LT"/>
        </w:rPr>
        <w:t>8</w:t>
      </w:r>
      <w:r w:rsidR="0091701F" w:rsidRPr="00633449">
        <w:rPr>
          <w:lang w:val="lt-LT"/>
        </w:rPr>
        <w:t xml:space="preserve">. </w:t>
      </w:r>
      <w:r w:rsidR="0000533D" w:rsidRPr="00633449">
        <w:rPr>
          <w:b/>
          <w:lang w:val="lt-LT"/>
        </w:rPr>
        <w:t>Mokėtojui</w:t>
      </w:r>
      <w:r w:rsidR="0000533D" w:rsidRPr="00633449">
        <w:rPr>
          <w:lang w:val="lt-LT"/>
        </w:rPr>
        <w:t xml:space="preserve"> ir tretiesiems asmenims atlyginti </w:t>
      </w:r>
      <w:r w:rsidR="00E70EA9" w:rsidRPr="00633449">
        <w:rPr>
          <w:lang w:val="lt-LT"/>
        </w:rPr>
        <w:t xml:space="preserve">tiesioginius </w:t>
      </w:r>
      <w:r w:rsidR="0000533D" w:rsidRPr="00633449">
        <w:rPr>
          <w:lang w:val="lt-LT"/>
        </w:rPr>
        <w:t>nuostolius, kurie atsirado dėl netinkamo darbų atlikimo.</w:t>
      </w:r>
    </w:p>
    <w:p w14:paraId="5AFF7ED7" w14:textId="77777777" w:rsidR="007763C7" w:rsidRPr="00633449" w:rsidRDefault="00761D21" w:rsidP="007763C7">
      <w:pPr>
        <w:pStyle w:val="Default"/>
        <w:ind w:firstLine="720"/>
        <w:jc w:val="both"/>
        <w:rPr>
          <w:lang w:val="lt-LT"/>
        </w:rPr>
      </w:pPr>
      <w:r w:rsidRPr="00633449">
        <w:rPr>
          <w:lang w:val="lt-LT"/>
        </w:rPr>
        <w:t>11</w:t>
      </w:r>
      <w:r w:rsidR="0091701F" w:rsidRPr="00633449">
        <w:rPr>
          <w:lang w:val="lt-LT"/>
        </w:rPr>
        <w:t>.</w:t>
      </w:r>
      <w:r w:rsidR="00B309CD" w:rsidRPr="00633449">
        <w:rPr>
          <w:lang w:val="lt-LT"/>
        </w:rPr>
        <w:t>9</w:t>
      </w:r>
      <w:r w:rsidR="008B0A4C" w:rsidRPr="00633449">
        <w:rPr>
          <w:lang w:val="lt-LT"/>
        </w:rPr>
        <w:t xml:space="preserve">. </w:t>
      </w:r>
      <w:r w:rsidR="000F2278" w:rsidRPr="00633449">
        <w:rPr>
          <w:lang w:val="lt-LT"/>
        </w:rPr>
        <w:t>V</w:t>
      </w:r>
      <w:r w:rsidR="007763C7" w:rsidRPr="00633449">
        <w:rPr>
          <w:lang w:val="lt-LT"/>
        </w:rPr>
        <w:t>ykdant darbus, atsakyti už eismo saugumą darbų vykdymo zonoje. Siekiant užtikrinti eismo saugumą, naudoti kelio darbams skirtus laikinus kilnojamus įspėjamuosius, draudžiamuosius ir nukreipiamuosius kelio ženklus, atitinkančius Kelio ženklų įrengimo ir vertikaliojo ženklinimo taisyklių bei Automobilių kelių darbo vietų aptvėrimo ir eismo reguliavimo taisyklių T DVAER 12 reikalavimus, atitvėrimus, apsaugines signalines tvoreles, automašinos kelyje privalo dirbti su įjungtais oranžinės spalvos švyturėliais, darbininkai privalo vilkėti spec. rūbus, skirtus dirbti keliuose. Automašinos, darbininkų apranga, atitvėrimai turi būti paženklinti Rangovo atributais;</w:t>
      </w:r>
    </w:p>
    <w:p w14:paraId="16B1D9D2" w14:textId="77777777" w:rsidR="00702874" w:rsidRPr="00633449" w:rsidRDefault="00761D21" w:rsidP="007763C7">
      <w:pPr>
        <w:pStyle w:val="Default"/>
        <w:ind w:firstLine="720"/>
        <w:jc w:val="both"/>
        <w:rPr>
          <w:lang w:val="lt-LT"/>
        </w:rPr>
      </w:pPr>
      <w:r w:rsidRPr="00633449">
        <w:rPr>
          <w:lang w:val="lt-LT"/>
        </w:rPr>
        <w:t>11</w:t>
      </w:r>
      <w:r w:rsidR="0091701F" w:rsidRPr="00633449">
        <w:rPr>
          <w:lang w:val="lt-LT"/>
        </w:rPr>
        <w:t>.</w:t>
      </w:r>
      <w:r w:rsidR="00B309CD" w:rsidRPr="00633449">
        <w:rPr>
          <w:lang w:val="lt-LT"/>
        </w:rPr>
        <w:t>10</w:t>
      </w:r>
      <w:r w:rsidR="0091701F" w:rsidRPr="00633449">
        <w:rPr>
          <w:lang w:val="lt-LT"/>
        </w:rPr>
        <w:t xml:space="preserve">. </w:t>
      </w:r>
      <w:r w:rsidR="000F2278" w:rsidRPr="00633449">
        <w:rPr>
          <w:lang w:val="lt-LT"/>
        </w:rPr>
        <w:t>A</w:t>
      </w:r>
      <w:r w:rsidR="00702874" w:rsidRPr="00633449">
        <w:rPr>
          <w:lang w:val="lt-LT"/>
        </w:rPr>
        <w:t>tsakyti už tai, kad jo darbuotojai laikytųsi darbų saugos taisyklių reikalavimų. Įvykus nelaimingam atsitikimui su Rangovo darbuotoju, nelaimingą atsitikimą tiria ir apskaito Rangovas;</w:t>
      </w:r>
    </w:p>
    <w:p w14:paraId="3FFE0D5A" w14:textId="77777777" w:rsidR="00C365B3" w:rsidRPr="00633449" w:rsidRDefault="00761D21" w:rsidP="00A465DD">
      <w:pPr>
        <w:pStyle w:val="Default"/>
        <w:ind w:firstLine="720"/>
        <w:jc w:val="both"/>
        <w:rPr>
          <w:lang w:val="lt-LT"/>
        </w:rPr>
      </w:pPr>
      <w:r w:rsidRPr="00633449">
        <w:rPr>
          <w:lang w:val="lt-LT"/>
        </w:rPr>
        <w:t>11</w:t>
      </w:r>
      <w:r w:rsidR="0091701F" w:rsidRPr="00633449">
        <w:rPr>
          <w:lang w:val="lt-LT"/>
        </w:rPr>
        <w:t>.1</w:t>
      </w:r>
      <w:r w:rsidR="00B309CD" w:rsidRPr="00633449">
        <w:rPr>
          <w:lang w:val="lt-LT"/>
        </w:rPr>
        <w:t>1</w:t>
      </w:r>
      <w:r w:rsidR="0091701F" w:rsidRPr="00633449">
        <w:rPr>
          <w:lang w:val="lt-LT"/>
        </w:rPr>
        <w:t xml:space="preserve">. </w:t>
      </w:r>
      <w:r w:rsidR="000F2278" w:rsidRPr="00633449">
        <w:rPr>
          <w:lang w:val="lt-LT"/>
        </w:rPr>
        <w:t>S</w:t>
      </w:r>
      <w:r w:rsidR="00702874" w:rsidRPr="00633449">
        <w:rPr>
          <w:lang w:val="lt-LT"/>
        </w:rPr>
        <w:t>avarankiškai apsirūpinti darbams atlikti reikalingais materialiniais ištekliais</w:t>
      </w:r>
      <w:r w:rsidR="0091701F" w:rsidRPr="00633449">
        <w:rPr>
          <w:lang w:val="lt-LT"/>
        </w:rPr>
        <w:t>, atsakyti už blogą gaminių ar medžiagų kokybę.</w:t>
      </w:r>
    </w:p>
    <w:p w14:paraId="10531B27" w14:textId="77777777" w:rsidR="001507DD" w:rsidRPr="00633449" w:rsidRDefault="001507DD" w:rsidP="001507DD">
      <w:pPr>
        <w:pStyle w:val="Default"/>
        <w:ind w:left="3600"/>
        <w:jc w:val="both"/>
        <w:rPr>
          <w:b/>
          <w:lang w:val="lt-LT"/>
        </w:rPr>
      </w:pPr>
      <w:r w:rsidRPr="00633449">
        <w:rPr>
          <w:b/>
          <w:lang w:val="lt-LT"/>
        </w:rPr>
        <w:t>IV. ŠALIŲ ATSAKOMYBĖ</w:t>
      </w:r>
    </w:p>
    <w:p w14:paraId="5F455865" w14:textId="77777777" w:rsidR="00B565CB" w:rsidRPr="00633449" w:rsidRDefault="00B565CB" w:rsidP="001507DD">
      <w:pPr>
        <w:pStyle w:val="Default"/>
        <w:ind w:left="3600"/>
        <w:jc w:val="both"/>
        <w:rPr>
          <w:b/>
          <w:sz w:val="16"/>
          <w:szCs w:val="16"/>
          <w:lang w:val="lt-LT"/>
        </w:rPr>
      </w:pPr>
    </w:p>
    <w:p w14:paraId="025D017F" w14:textId="77777777" w:rsidR="00B565CB" w:rsidRPr="00633449" w:rsidRDefault="00434A61" w:rsidP="00434A61">
      <w:pPr>
        <w:widowControl w:val="0"/>
        <w:autoSpaceDE w:val="0"/>
        <w:autoSpaceDN w:val="0"/>
        <w:adjustRightInd w:val="0"/>
        <w:ind w:firstLine="709"/>
        <w:contextualSpacing/>
        <w:jc w:val="both"/>
        <w:rPr>
          <w:szCs w:val="20"/>
          <w:lang w:val="lt-LT" w:eastAsia="lt-LT"/>
        </w:rPr>
      </w:pPr>
      <w:r w:rsidRPr="00633449">
        <w:rPr>
          <w:rFonts w:eastAsia="Calibri"/>
          <w:lang w:val="lt-LT" w:eastAsia="lt-LT"/>
        </w:rPr>
        <w:t xml:space="preserve">12. </w:t>
      </w:r>
      <w:r w:rsidR="00B565CB" w:rsidRPr="00633449">
        <w:rPr>
          <w:rFonts w:eastAsia="Calibri"/>
          <w:lang w:val="lt-LT" w:eastAsia="lt-LT"/>
        </w:rPr>
        <w:t xml:space="preserve">Uždelsus laiku atsiskaityti už </w:t>
      </w:r>
      <w:r w:rsidR="00B565CB" w:rsidRPr="00633449">
        <w:rPr>
          <w:lang w:val="lt-LT" w:eastAsia="lt-LT"/>
        </w:rPr>
        <w:t xml:space="preserve">tinkamai, kokybiškai, laiku ir </w:t>
      </w:r>
      <w:r w:rsidR="00B565CB" w:rsidRPr="00633449">
        <w:rPr>
          <w:rFonts w:eastAsia="Calibri"/>
          <w:lang w:val="lt-LT" w:eastAsia="lt-LT"/>
        </w:rPr>
        <w:t>faktiškai atliktus darbus, Užsakovas, Rangovui reikalaujant, moka 0,02 proc. delspinigius nuo laiku neapmokėtos sumos už kiekvieną vėlavimo dieną. Šalys susitaria, kad šiuo atveju palūkanos nemokamos.</w:t>
      </w:r>
    </w:p>
    <w:p w14:paraId="450F20B4" w14:textId="77777777" w:rsidR="00B565CB" w:rsidRPr="00633449" w:rsidRDefault="00434A61" w:rsidP="00434A61">
      <w:pPr>
        <w:widowControl w:val="0"/>
        <w:autoSpaceDE w:val="0"/>
        <w:autoSpaceDN w:val="0"/>
        <w:adjustRightInd w:val="0"/>
        <w:ind w:firstLine="709"/>
        <w:contextualSpacing/>
        <w:jc w:val="both"/>
        <w:rPr>
          <w:lang w:val="lt-LT" w:eastAsia="lt-LT"/>
        </w:rPr>
      </w:pPr>
      <w:r w:rsidRPr="00633449">
        <w:rPr>
          <w:lang w:val="lt-LT" w:eastAsia="lt-LT"/>
        </w:rPr>
        <w:t xml:space="preserve">13. </w:t>
      </w:r>
      <w:r w:rsidR="00B565CB" w:rsidRPr="00633449">
        <w:rPr>
          <w:lang w:val="lt-LT" w:eastAsia="lt-LT"/>
        </w:rPr>
        <w:t xml:space="preserve">Jei Rangovas </w:t>
      </w:r>
      <w:r w:rsidR="00B565CB" w:rsidRPr="00633449">
        <w:rPr>
          <w:rFonts w:eastAsia="Calibri"/>
          <w:lang w:val="lt-LT" w:eastAsia="lt-LT"/>
        </w:rPr>
        <w:t xml:space="preserve">Sutartyje numatytus </w:t>
      </w:r>
      <w:r w:rsidR="00B565CB" w:rsidRPr="00633449">
        <w:rPr>
          <w:lang w:val="lt-LT" w:eastAsia="lt-LT"/>
        </w:rPr>
        <w:t xml:space="preserve">darbus atlieka nekokybiškai ir neatsižvelgdamas į Užsakovo pastabas per 5 darbo dienas </w:t>
      </w:r>
      <w:r w:rsidR="009805C0" w:rsidRPr="00633449">
        <w:rPr>
          <w:lang w:val="lt-LT" w:eastAsia="lt-LT"/>
        </w:rPr>
        <w:t xml:space="preserve">nuo jų pateikimo, </w:t>
      </w:r>
      <w:r w:rsidR="00B565CB" w:rsidRPr="00633449">
        <w:rPr>
          <w:lang w:val="lt-LT" w:eastAsia="lt-LT"/>
        </w:rPr>
        <w:t>trūkumų ir/ar defektų nepašalina, Užsakovas turi teisę nepasirašyti faktiškai atliktų darbų</w:t>
      </w:r>
      <w:r w:rsidR="00B565CB" w:rsidRPr="00633449">
        <w:rPr>
          <w:szCs w:val="20"/>
          <w:lang w:val="lt-LT" w:eastAsia="lt-LT"/>
        </w:rPr>
        <w:t xml:space="preserve"> priėmimo – perdavimo akto (forma F-2), darbų ir išlaidų apmokėjimo pažymos (forma F-3)</w:t>
      </w:r>
      <w:r w:rsidR="00B565CB" w:rsidRPr="00633449">
        <w:rPr>
          <w:lang w:val="lt-LT" w:eastAsia="lt-LT"/>
        </w:rPr>
        <w:t xml:space="preserve">. Trūkumų ir/ar defektų nepašalinus ar juos pašalinus netinkamai, Užsakovas </w:t>
      </w:r>
      <w:r w:rsidR="00DF18B3" w:rsidRPr="00633449">
        <w:rPr>
          <w:lang w:val="lt-LT" w:eastAsia="lt-LT"/>
        </w:rPr>
        <w:t xml:space="preserve">surašo </w:t>
      </w:r>
      <w:r w:rsidR="009805C0" w:rsidRPr="00633449">
        <w:rPr>
          <w:lang w:val="lt-LT" w:eastAsia="lt-LT"/>
        </w:rPr>
        <w:t>s</w:t>
      </w:r>
      <w:r w:rsidR="00DF18B3" w:rsidRPr="00633449">
        <w:rPr>
          <w:lang w:val="lt-LT" w:eastAsia="lt-LT"/>
        </w:rPr>
        <w:t>utarties pažeidimo aktą</w:t>
      </w:r>
      <w:r w:rsidR="00B565CB" w:rsidRPr="00633449">
        <w:rPr>
          <w:lang w:val="lt-LT" w:eastAsia="lt-LT"/>
        </w:rPr>
        <w:t>.</w:t>
      </w:r>
      <w:r w:rsidR="00DF18B3" w:rsidRPr="00633449">
        <w:rPr>
          <w:lang w:val="lt-LT" w:eastAsia="lt-LT"/>
        </w:rPr>
        <w:t xml:space="preserve"> Šio akto pagrindu Užsakovas taiko Rangovui 10 proc. dydžio baudą nuo </w:t>
      </w:r>
      <w:r w:rsidR="009805C0" w:rsidRPr="00633449">
        <w:rPr>
          <w:lang w:val="lt-LT" w:eastAsia="lt-LT"/>
        </w:rPr>
        <w:t>s</w:t>
      </w:r>
      <w:r w:rsidR="00DF18B3" w:rsidRPr="00633449">
        <w:rPr>
          <w:lang w:val="lt-LT" w:eastAsia="lt-LT"/>
        </w:rPr>
        <w:t xml:space="preserve">utarties 3 p. nurodytos sumos už kiekvieną pažeidimo atvejį. </w:t>
      </w:r>
      <w:r w:rsidR="00B565CB" w:rsidRPr="00633449">
        <w:rPr>
          <w:lang w:val="lt-LT" w:eastAsia="lt-LT"/>
        </w:rPr>
        <w:t xml:space="preserve">Užsakovas taip pat turi teisę nevykdyti mokėjimo, kol nebus ištaisyti </w:t>
      </w:r>
      <w:r w:rsidR="009805C0" w:rsidRPr="00633449">
        <w:rPr>
          <w:lang w:val="lt-LT" w:eastAsia="lt-LT"/>
        </w:rPr>
        <w:t>s</w:t>
      </w:r>
      <w:r w:rsidR="00B565CB" w:rsidRPr="00633449">
        <w:rPr>
          <w:lang w:val="lt-LT" w:eastAsia="lt-LT"/>
        </w:rPr>
        <w:t>utarties pažeidimai. Nustatytus pažeidimus Rangovas privalo pašalinti savo sąskaita.</w:t>
      </w:r>
    </w:p>
    <w:p w14:paraId="706682BD" w14:textId="77777777" w:rsidR="00DF18B3" w:rsidRPr="00633449" w:rsidRDefault="00DF18B3" w:rsidP="00434A61">
      <w:pPr>
        <w:widowControl w:val="0"/>
        <w:autoSpaceDE w:val="0"/>
        <w:autoSpaceDN w:val="0"/>
        <w:adjustRightInd w:val="0"/>
        <w:ind w:firstLine="709"/>
        <w:contextualSpacing/>
        <w:jc w:val="both"/>
        <w:rPr>
          <w:lang w:val="lt-LT" w:eastAsia="lt-LT"/>
        </w:rPr>
      </w:pPr>
      <w:r w:rsidRPr="00633449">
        <w:rPr>
          <w:lang w:val="lt-LT" w:eastAsia="lt-LT"/>
        </w:rPr>
        <w:t xml:space="preserve">14. Kiekvienu atveju Rangovui praleidus bet kurios pareigos įvykdymo terminą, nustatytą šioje </w:t>
      </w:r>
      <w:r w:rsidR="002C516E" w:rsidRPr="00633449">
        <w:rPr>
          <w:lang w:val="lt-LT" w:eastAsia="lt-LT"/>
        </w:rPr>
        <w:t>s</w:t>
      </w:r>
      <w:r w:rsidRPr="00633449">
        <w:rPr>
          <w:lang w:val="lt-LT" w:eastAsia="lt-LT"/>
        </w:rPr>
        <w:t xml:space="preserve">utartyje, Rangovas moka Užsakovui 0,02 procento delspinigius nuo </w:t>
      </w:r>
      <w:r w:rsidR="002C516E" w:rsidRPr="00633449">
        <w:rPr>
          <w:lang w:val="lt-LT" w:eastAsia="lt-LT"/>
        </w:rPr>
        <w:t>s</w:t>
      </w:r>
      <w:r w:rsidRPr="00633449">
        <w:rPr>
          <w:lang w:val="lt-LT" w:eastAsia="lt-LT"/>
        </w:rPr>
        <w:t xml:space="preserve">utarties 3 p. nurodytos darbų kainos </w:t>
      </w:r>
      <w:r w:rsidR="00235B16" w:rsidRPr="00633449">
        <w:rPr>
          <w:lang w:val="lt-LT" w:eastAsia="lt-LT"/>
        </w:rPr>
        <w:t xml:space="preserve">už </w:t>
      </w:r>
      <w:r w:rsidR="00235B16" w:rsidRPr="00633449">
        <w:rPr>
          <w:lang w:val="lt-LT" w:eastAsia="lt-LT"/>
        </w:rPr>
        <w:lastRenderedPageBreak/>
        <w:t>kiekvieną uždelstą dieną.</w:t>
      </w:r>
    </w:p>
    <w:p w14:paraId="27B28C57" w14:textId="77777777" w:rsidR="00235B16" w:rsidRPr="00633449" w:rsidRDefault="00235B16" w:rsidP="00434A61">
      <w:pPr>
        <w:widowControl w:val="0"/>
        <w:autoSpaceDE w:val="0"/>
        <w:autoSpaceDN w:val="0"/>
        <w:adjustRightInd w:val="0"/>
        <w:ind w:firstLine="709"/>
        <w:contextualSpacing/>
        <w:jc w:val="both"/>
        <w:rPr>
          <w:lang w:val="lt-LT" w:eastAsia="lt-LT"/>
        </w:rPr>
      </w:pPr>
      <w:r w:rsidRPr="00633449">
        <w:rPr>
          <w:lang w:val="lt-LT" w:eastAsia="lt-LT"/>
        </w:rPr>
        <w:t xml:space="preserve">15. Jei Rangovas nutraukia </w:t>
      </w:r>
      <w:r w:rsidR="002C516E" w:rsidRPr="00633449">
        <w:rPr>
          <w:lang w:val="lt-LT" w:eastAsia="lt-LT"/>
        </w:rPr>
        <w:t>s</w:t>
      </w:r>
      <w:r w:rsidRPr="00633449">
        <w:rPr>
          <w:lang w:val="lt-LT" w:eastAsia="lt-LT"/>
        </w:rPr>
        <w:t>utartį vienašališkai</w:t>
      </w:r>
      <w:r w:rsidR="002C516E" w:rsidRPr="00633449">
        <w:rPr>
          <w:lang w:val="lt-LT" w:eastAsia="lt-LT"/>
        </w:rPr>
        <w:t>,</w:t>
      </w:r>
      <w:r w:rsidRPr="00633449">
        <w:rPr>
          <w:lang w:val="lt-LT" w:eastAsia="lt-LT"/>
        </w:rPr>
        <w:t xml:space="preserve"> Rangovas moka Užsakovui baudą, kuri lygi 10 proc. nuo </w:t>
      </w:r>
      <w:r w:rsidR="002C516E" w:rsidRPr="00633449">
        <w:rPr>
          <w:lang w:val="lt-LT" w:eastAsia="lt-LT"/>
        </w:rPr>
        <w:t>s</w:t>
      </w:r>
      <w:r w:rsidRPr="00633449">
        <w:rPr>
          <w:lang w:val="lt-LT" w:eastAsia="lt-LT"/>
        </w:rPr>
        <w:t>utarties 3 p. nurodytos darbų kainos.</w:t>
      </w:r>
    </w:p>
    <w:p w14:paraId="07BEACDE" w14:textId="77777777" w:rsidR="00B565CB" w:rsidRPr="00633449" w:rsidRDefault="00434A61" w:rsidP="00434A61">
      <w:pPr>
        <w:widowControl w:val="0"/>
        <w:suppressAutoHyphens/>
        <w:autoSpaceDE w:val="0"/>
        <w:autoSpaceDN w:val="0"/>
        <w:adjustRightInd w:val="0"/>
        <w:ind w:firstLine="709"/>
        <w:contextualSpacing/>
        <w:jc w:val="both"/>
        <w:rPr>
          <w:rFonts w:eastAsia="Calibri"/>
          <w:lang w:val="lt-LT" w:eastAsia="lt-LT"/>
        </w:rPr>
      </w:pPr>
      <w:r w:rsidRPr="00633449">
        <w:rPr>
          <w:rFonts w:eastAsia="Calibri"/>
          <w:lang w:val="lt-LT" w:eastAsia="lt-LT"/>
        </w:rPr>
        <w:t>1</w:t>
      </w:r>
      <w:r w:rsidR="00B4547D" w:rsidRPr="00633449">
        <w:rPr>
          <w:rFonts w:eastAsia="Calibri"/>
          <w:lang w:val="lt-LT" w:eastAsia="lt-LT"/>
        </w:rPr>
        <w:t>6</w:t>
      </w:r>
      <w:r w:rsidRPr="00633449">
        <w:rPr>
          <w:rFonts w:eastAsia="Calibri"/>
          <w:lang w:val="lt-LT" w:eastAsia="lt-LT"/>
        </w:rPr>
        <w:t xml:space="preserve">. </w:t>
      </w:r>
      <w:r w:rsidR="00B565CB" w:rsidRPr="00633449">
        <w:rPr>
          <w:rFonts w:eastAsia="Calibri"/>
          <w:lang w:val="lt-LT" w:eastAsia="lt-LT"/>
        </w:rPr>
        <w:t>Šalys susitaria, kad kilus teisminiam ginčui dėl atsiskaitymo už atliktus darbus, Rangovas gali reikalauti priteisti ne didesnes kaip 5 (penkių) procentų metines palūkanas nuo nesumokėtos sumos, kaip tai numatyta LR CK 6.210 str. 1 d.</w:t>
      </w:r>
    </w:p>
    <w:p w14:paraId="38FA6A29" w14:textId="77777777" w:rsidR="00B565CB" w:rsidRPr="00633449" w:rsidRDefault="00235B16" w:rsidP="00434A61">
      <w:pPr>
        <w:widowControl w:val="0"/>
        <w:suppressAutoHyphens/>
        <w:autoSpaceDE w:val="0"/>
        <w:autoSpaceDN w:val="0"/>
        <w:adjustRightInd w:val="0"/>
        <w:ind w:firstLine="709"/>
        <w:contextualSpacing/>
        <w:jc w:val="both"/>
        <w:rPr>
          <w:szCs w:val="20"/>
          <w:lang w:val="lt-LT" w:eastAsia="lt-LT"/>
        </w:rPr>
      </w:pPr>
      <w:r w:rsidRPr="00633449">
        <w:rPr>
          <w:rFonts w:eastAsia="Calibri"/>
          <w:lang w:val="lt-LT" w:eastAsia="lt-LT"/>
        </w:rPr>
        <w:t>1</w:t>
      </w:r>
      <w:r w:rsidR="00B4547D" w:rsidRPr="00633449">
        <w:rPr>
          <w:rFonts w:eastAsia="Calibri"/>
          <w:lang w:val="lt-LT" w:eastAsia="lt-LT"/>
        </w:rPr>
        <w:t>7</w:t>
      </w:r>
      <w:r w:rsidR="00434A61" w:rsidRPr="00633449">
        <w:rPr>
          <w:rFonts w:eastAsia="Calibri"/>
          <w:lang w:val="lt-LT" w:eastAsia="lt-LT"/>
        </w:rPr>
        <w:t xml:space="preserve">. </w:t>
      </w:r>
      <w:r w:rsidR="00B565CB" w:rsidRPr="00633449">
        <w:rPr>
          <w:rFonts w:eastAsia="Calibri"/>
          <w:lang w:val="lt-LT" w:eastAsia="lt-LT"/>
        </w:rPr>
        <w:t>Šalys atleidžiamos nuo atsakomybės esant nenugalimos jėgos (</w:t>
      </w:r>
      <w:r w:rsidR="00B565CB" w:rsidRPr="00633449">
        <w:rPr>
          <w:rFonts w:eastAsia="Calibri"/>
          <w:i/>
          <w:lang w:val="lt-LT" w:eastAsia="lt-LT"/>
        </w:rPr>
        <w:t>force majeure</w:t>
      </w:r>
      <w:r w:rsidR="00B565CB" w:rsidRPr="00633449">
        <w:rPr>
          <w:rFonts w:eastAsia="Calibri"/>
          <w:lang w:val="lt-LT" w:eastAsia="lt-LT"/>
        </w:rPr>
        <w:t>) aplinkybėms pagal LR CK 6.212 str.</w:t>
      </w:r>
    </w:p>
    <w:p w14:paraId="7380568A" w14:textId="77777777" w:rsidR="00C365B3" w:rsidRPr="00633449" w:rsidRDefault="001507DD" w:rsidP="006F7A50">
      <w:pPr>
        <w:jc w:val="center"/>
        <w:rPr>
          <w:b/>
          <w:color w:val="000000"/>
          <w:lang w:val="lt-LT"/>
        </w:rPr>
      </w:pPr>
      <w:r w:rsidRPr="00633449">
        <w:rPr>
          <w:b/>
          <w:color w:val="000000"/>
          <w:lang w:val="lt-LT"/>
        </w:rPr>
        <w:t>V</w:t>
      </w:r>
      <w:r w:rsidR="0091701F" w:rsidRPr="00633449">
        <w:rPr>
          <w:b/>
          <w:color w:val="000000"/>
          <w:lang w:val="lt-LT"/>
        </w:rPr>
        <w:t xml:space="preserve">. </w:t>
      </w:r>
      <w:r w:rsidR="008F59A7" w:rsidRPr="00633449">
        <w:rPr>
          <w:b/>
          <w:color w:val="000000"/>
          <w:lang w:val="lt-LT"/>
        </w:rPr>
        <w:t>KITOS NUOSTATOS</w:t>
      </w:r>
    </w:p>
    <w:p w14:paraId="1D84D542" w14:textId="77777777" w:rsidR="00C365B3" w:rsidRPr="00633449" w:rsidRDefault="00C365B3" w:rsidP="00C365B3">
      <w:pPr>
        <w:jc w:val="both"/>
        <w:rPr>
          <w:color w:val="000000"/>
          <w:sz w:val="16"/>
          <w:szCs w:val="16"/>
          <w:lang w:val="lt-LT"/>
        </w:rPr>
      </w:pPr>
    </w:p>
    <w:p w14:paraId="0BF618D3" w14:textId="77777777" w:rsidR="00C365B3" w:rsidRPr="00633449" w:rsidRDefault="00522A2C" w:rsidP="00EE60AC">
      <w:pPr>
        <w:ind w:firstLine="720"/>
        <w:jc w:val="both"/>
        <w:rPr>
          <w:color w:val="000000"/>
          <w:lang w:val="lt-LT"/>
        </w:rPr>
      </w:pPr>
      <w:r w:rsidRPr="00633449">
        <w:rPr>
          <w:color w:val="000000"/>
          <w:lang w:val="lt-LT"/>
        </w:rPr>
        <w:t>1</w:t>
      </w:r>
      <w:r w:rsidR="00B4547D" w:rsidRPr="00633449">
        <w:rPr>
          <w:color w:val="000000"/>
          <w:lang w:val="lt-LT"/>
        </w:rPr>
        <w:t>8</w:t>
      </w:r>
      <w:r w:rsidR="00C365B3" w:rsidRPr="00633449">
        <w:rPr>
          <w:color w:val="000000"/>
          <w:lang w:val="lt-LT"/>
        </w:rPr>
        <w:t>. Šios sutarties pagrindu kilę ginčai sprendžiami Lietuvos Respublikos įstatymų nu</w:t>
      </w:r>
      <w:r w:rsidR="006F7A50" w:rsidRPr="00633449">
        <w:rPr>
          <w:color w:val="000000"/>
          <w:lang w:val="lt-LT"/>
        </w:rPr>
        <w:t>staty</w:t>
      </w:r>
      <w:r w:rsidR="00C365B3" w:rsidRPr="00633449">
        <w:rPr>
          <w:color w:val="000000"/>
          <w:lang w:val="lt-LT"/>
        </w:rPr>
        <w:t>ta tvarka.</w:t>
      </w:r>
    </w:p>
    <w:p w14:paraId="7B2313F1" w14:textId="77777777" w:rsidR="00A465DD" w:rsidRPr="00633449" w:rsidRDefault="007D2E46" w:rsidP="00EE60AC">
      <w:pPr>
        <w:ind w:firstLine="720"/>
        <w:jc w:val="both"/>
        <w:rPr>
          <w:lang w:val="lt-LT"/>
        </w:rPr>
      </w:pPr>
      <w:r w:rsidRPr="00633449">
        <w:rPr>
          <w:lang w:val="lt-LT"/>
        </w:rPr>
        <w:t>1</w:t>
      </w:r>
      <w:r w:rsidR="00B4547D" w:rsidRPr="00633449">
        <w:rPr>
          <w:lang w:val="lt-LT"/>
        </w:rPr>
        <w:t>9</w:t>
      </w:r>
      <w:r w:rsidR="00C365B3" w:rsidRPr="00633449">
        <w:rPr>
          <w:lang w:val="lt-LT"/>
        </w:rPr>
        <w:t xml:space="preserve">. Sutartis </w:t>
      </w:r>
      <w:r w:rsidR="000F2278" w:rsidRPr="00633449">
        <w:rPr>
          <w:lang w:val="lt-LT"/>
        </w:rPr>
        <w:t>įsi</w:t>
      </w:r>
      <w:r w:rsidR="00C365B3" w:rsidRPr="00633449">
        <w:rPr>
          <w:lang w:val="lt-LT"/>
        </w:rPr>
        <w:t>galioja nuo jos pasirašymo dienos</w:t>
      </w:r>
      <w:r w:rsidR="00572FBC" w:rsidRPr="00633449">
        <w:rPr>
          <w:lang w:val="lt-LT"/>
        </w:rPr>
        <w:t xml:space="preserve"> </w:t>
      </w:r>
      <w:r w:rsidR="000F2278" w:rsidRPr="00633449">
        <w:rPr>
          <w:lang w:val="lt-LT"/>
        </w:rPr>
        <w:t xml:space="preserve">ir galioja </w:t>
      </w:r>
      <w:r w:rsidR="00572FBC" w:rsidRPr="00633449">
        <w:rPr>
          <w:lang w:val="lt-LT"/>
        </w:rPr>
        <w:t>iki visiško šalių įsipareigojimų įvykdymo</w:t>
      </w:r>
      <w:r w:rsidR="000F2278" w:rsidRPr="00633449">
        <w:rPr>
          <w:lang w:val="lt-LT"/>
        </w:rPr>
        <w:t>.</w:t>
      </w:r>
    </w:p>
    <w:p w14:paraId="0BC0F4B9" w14:textId="77777777" w:rsidR="00C365B3" w:rsidRPr="00633449" w:rsidRDefault="00B4547D" w:rsidP="00EE60AC">
      <w:pPr>
        <w:ind w:firstLine="720"/>
        <w:jc w:val="both"/>
        <w:rPr>
          <w:color w:val="000000"/>
          <w:lang w:val="lt-LT"/>
        </w:rPr>
      </w:pPr>
      <w:r w:rsidRPr="00633449">
        <w:rPr>
          <w:color w:val="000000"/>
          <w:lang w:val="lt-LT"/>
        </w:rPr>
        <w:t>20</w:t>
      </w:r>
      <w:r w:rsidR="00C365B3" w:rsidRPr="00633449">
        <w:rPr>
          <w:color w:val="000000"/>
          <w:lang w:val="lt-LT"/>
        </w:rPr>
        <w:t xml:space="preserve">. Visi sutarties papildymai ir pakeitimai gali būti daromi tik raštišku šalių susitarimu ir yra neatskiriami priedai prie šios sutarties. </w:t>
      </w:r>
      <w:r w:rsidR="000F2278" w:rsidRPr="00633449">
        <w:rPr>
          <w:color w:val="000000"/>
          <w:lang w:val="lt-LT"/>
        </w:rPr>
        <w:t>Kiek šioje sutartyje nenumatyta kitaip, n</w:t>
      </w:r>
      <w:r w:rsidR="00C365B3" w:rsidRPr="00633449">
        <w:rPr>
          <w:color w:val="000000"/>
          <w:lang w:val="lt-LT"/>
        </w:rPr>
        <w:t xml:space="preserve">ė viena iš šalių negali perduoti savo įsipareigojimų tretiems asmenims be </w:t>
      </w:r>
      <w:r w:rsidR="00125F01" w:rsidRPr="00633449">
        <w:rPr>
          <w:color w:val="000000"/>
          <w:lang w:val="lt-LT"/>
        </w:rPr>
        <w:t>raštiško kitos šalies sutikimo</w:t>
      </w:r>
      <w:r w:rsidR="000F2278" w:rsidRPr="00633449">
        <w:rPr>
          <w:color w:val="000000"/>
          <w:lang w:val="lt-LT"/>
        </w:rPr>
        <w:t>.</w:t>
      </w:r>
    </w:p>
    <w:p w14:paraId="04790D8A" w14:textId="77777777" w:rsidR="0028563E" w:rsidRPr="00633449" w:rsidRDefault="00B4547D" w:rsidP="00EE60AC">
      <w:pPr>
        <w:ind w:firstLine="720"/>
        <w:jc w:val="both"/>
        <w:rPr>
          <w:lang w:val="lt-LT"/>
        </w:rPr>
      </w:pPr>
      <w:r w:rsidRPr="00633449">
        <w:rPr>
          <w:lang w:val="lt-LT"/>
        </w:rPr>
        <w:t>21</w:t>
      </w:r>
      <w:r w:rsidR="006F7A50" w:rsidRPr="00633449">
        <w:rPr>
          <w:lang w:val="lt-LT"/>
        </w:rPr>
        <w:t xml:space="preserve">. </w:t>
      </w:r>
      <w:r w:rsidR="0028563E" w:rsidRPr="00633449">
        <w:rPr>
          <w:lang w:val="lt-LT"/>
        </w:rPr>
        <w:t>Pakeitus arba priėmus naujus Lietuvos Respublikos įstatymus ar kit</w:t>
      </w:r>
      <w:r w:rsidR="00125F01" w:rsidRPr="00633449">
        <w:rPr>
          <w:lang w:val="lt-LT"/>
        </w:rPr>
        <w:t xml:space="preserve">us teisės aktus, keičiančius </w:t>
      </w:r>
      <w:r w:rsidR="0028563E" w:rsidRPr="00633449">
        <w:rPr>
          <w:lang w:val="lt-LT"/>
        </w:rPr>
        <w:t>sutarties vykdymo sąlyg</w:t>
      </w:r>
      <w:r w:rsidR="00125F01" w:rsidRPr="00633449">
        <w:rPr>
          <w:lang w:val="lt-LT"/>
        </w:rPr>
        <w:t>as, sutartis gali būti keičiama ar</w:t>
      </w:r>
      <w:r w:rsidR="0028563E" w:rsidRPr="00633449">
        <w:rPr>
          <w:lang w:val="lt-LT"/>
        </w:rPr>
        <w:t xml:space="preserve"> papildoma, nekeičiant </w:t>
      </w:r>
      <w:r w:rsidR="00CE463D" w:rsidRPr="00633449">
        <w:rPr>
          <w:lang w:val="lt-LT"/>
        </w:rPr>
        <w:t>darbų kainos</w:t>
      </w:r>
      <w:r w:rsidR="000F2278" w:rsidRPr="00633449">
        <w:rPr>
          <w:lang w:val="lt-LT"/>
        </w:rPr>
        <w:t>.</w:t>
      </w:r>
    </w:p>
    <w:p w14:paraId="330920AE" w14:textId="77777777" w:rsidR="006F7A50" w:rsidRPr="00633449" w:rsidRDefault="00B4547D" w:rsidP="00EE60AC">
      <w:pPr>
        <w:ind w:firstLine="720"/>
        <w:jc w:val="both"/>
        <w:rPr>
          <w:lang w:val="lt-LT"/>
        </w:rPr>
      </w:pPr>
      <w:r w:rsidRPr="00633449">
        <w:rPr>
          <w:lang w:val="lt-LT"/>
        </w:rPr>
        <w:t>22</w:t>
      </w:r>
      <w:r w:rsidR="006F7A50" w:rsidRPr="00633449">
        <w:rPr>
          <w:lang w:val="lt-LT"/>
        </w:rPr>
        <w:t xml:space="preserve">. Jeigu </w:t>
      </w:r>
      <w:r w:rsidR="006F7A50" w:rsidRPr="00633449">
        <w:rPr>
          <w:b/>
          <w:lang w:val="lt-LT"/>
        </w:rPr>
        <w:t>Užsakovas</w:t>
      </w:r>
      <w:r w:rsidR="00B96AA3" w:rsidRPr="00633449">
        <w:rPr>
          <w:b/>
          <w:lang w:val="lt-LT"/>
        </w:rPr>
        <w:t>, Mokėtojas</w:t>
      </w:r>
      <w:r w:rsidR="006F7A50" w:rsidRPr="00633449">
        <w:rPr>
          <w:lang w:val="lt-LT"/>
        </w:rPr>
        <w:t xml:space="preserve"> arba </w:t>
      </w:r>
      <w:r w:rsidR="006F7A50" w:rsidRPr="00633449">
        <w:rPr>
          <w:b/>
          <w:lang w:val="lt-LT"/>
        </w:rPr>
        <w:t>Rangovas</w:t>
      </w:r>
      <w:r w:rsidR="006F7A50" w:rsidRPr="00633449">
        <w:rPr>
          <w:lang w:val="lt-LT"/>
        </w:rPr>
        <w:t xml:space="preserve"> reorganizuojami ar likviduojami, visos šia sutartimi nustatytos teisės ir pareigos pereina j</w:t>
      </w:r>
      <w:r w:rsidR="000F2278" w:rsidRPr="00633449">
        <w:rPr>
          <w:lang w:val="lt-LT"/>
        </w:rPr>
        <w:t>ų</w:t>
      </w:r>
      <w:r w:rsidR="006F7A50" w:rsidRPr="00633449">
        <w:rPr>
          <w:lang w:val="lt-LT"/>
        </w:rPr>
        <w:t xml:space="preserve"> teisių ir pareigų perėmėjui arba</w:t>
      </w:r>
      <w:r w:rsidR="000F2278" w:rsidRPr="00633449">
        <w:rPr>
          <w:lang w:val="lt-LT"/>
        </w:rPr>
        <w:t>, kiek tinkama, -</w:t>
      </w:r>
      <w:r w:rsidR="006F7A50" w:rsidRPr="00633449">
        <w:rPr>
          <w:lang w:val="lt-LT"/>
        </w:rPr>
        <w:t xml:space="preserve"> aukštesniajai pagal pavaldumą savivaldy</w:t>
      </w:r>
      <w:r w:rsidR="00125F01" w:rsidRPr="00633449">
        <w:rPr>
          <w:lang w:val="lt-LT"/>
        </w:rPr>
        <w:t>bės institucijai</w:t>
      </w:r>
      <w:r w:rsidR="000F2278" w:rsidRPr="00633449">
        <w:rPr>
          <w:lang w:val="lt-LT"/>
        </w:rPr>
        <w:t>.</w:t>
      </w:r>
    </w:p>
    <w:p w14:paraId="003779DF" w14:textId="77777777" w:rsidR="006F50A3" w:rsidRPr="00633449" w:rsidRDefault="00B4547D" w:rsidP="00EE60AC">
      <w:pPr>
        <w:pStyle w:val="Pagrindiniotekstotrauka"/>
        <w:ind w:left="0" w:firstLine="720"/>
        <w:jc w:val="both"/>
        <w:rPr>
          <w:rFonts w:ascii="Times New Roman" w:hAnsi="Times New Roman"/>
          <w:sz w:val="24"/>
        </w:rPr>
      </w:pPr>
      <w:r w:rsidRPr="00633449">
        <w:rPr>
          <w:rFonts w:ascii="Times New Roman" w:hAnsi="Times New Roman"/>
          <w:color w:val="000000"/>
          <w:sz w:val="24"/>
        </w:rPr>
        <w:t>23</w:t>
      </w:r>
      <w:r w:rsidR="006F7A50" w:rsidRPr="00633449">
        <w:rPr>
          <w:rFonts w:ascii="Times New Roman" w:hAnsi="Times New Roman"/>
          <w:sz w:val="24"/>
        </w:rPr>
        <w:t xml:space="preserve">. </w:t>
      </w:r>
      <w:r w:rsidR="00B309CD" w:rsidRPr="00633449">
        <w:rPr>
          <w:rFonts w:ascii="Times New Roman" w:hAnsi="Times New Roman"/>
          <w:b/>
          <w:sz w:val="24"/>
        </w:rPr>
        <w:t>Užsakovas</w:t>
      </w:r>
      <w:r w:rsidR="00B309CD" w:rsidRPr="00633449">
        <w:rPr>
          <w:rFonts w:ascii="Times New Roman" w:hAnsi="Times New Roman"/>
          <w:sz w:val="24"/>
        </w:rPr>
        <w:t xml:space="preserve"> </w:t>
      </w:r>
      <w:r w:rsidR="006F50A3" w:rsidRPr="00633449">
        <w:rPr>
          <w:rFonts w:ascii="Times New Roman" w:hAnsi="Times New Roman"/>
          <w:sz w:val="24"/>
        </w:rPr>
        <w:t>turi teisę, įspėj</w:t>
      </w:r>
      <w:r w:rsidR="00B309CD" w:rsidRPr="00633449">
        <w:rPr>
          <w:rFonts w:ascii="Times New Roman" w:hAnsi="Times New Roman"/>
          <w:sz w:val="24"/>
        </w:rPr>
        <w:t>ęs</w:t>
      </w:r>
      <w:r w:rsidR="006F50A3" w:rsidRPr="00633449">
        <w:rPr>
          <w:rFonts w:ascii="Times New Roman" w:hAnsi="Times New Roman"/>
          <w:sz w:val="24"/>
        </w:rPr>
        <w:t xml:space="preserve"> </w:t>
      </w:r>
      <w:r w:rsidR="00B309CD" w:rsidRPr="00633449">
        <w:rPr>
          <w:rFonts w:ascii="Times New Roman" w:hAnsi="Times New Roman"/>
          <w:b/>
          <w:sz w:val="24"/>
        </w:rPr>
        <w:t>Rangovą</w:t>
      </w:r>
      <w:r w:rsidR="006F50A3" w:rsidRPr="00633449">
        <w:rPr>
          <w:rFonts w:ascii="Times New Roman" w:hAnsi="Times New Roman"/>
          <w:sz w:val="24"/>
        </w:rPr>
        <w:t xml:space="preserve"> prieš 15 (penkiolika) dienų, vienašališkai nutraukti šią </w:t>
      </w:r>
      <w:r w:rsidR="002C516E" w:rsidRPr="00633449">
        <w:rPr>
          <w:rFonts w:ascii="Times New Roman" w:hAnsi="Times New Roman"/>
          <w:sz w:val="24"/>
        </w:rPr>
        <w:t>s</w:t>
      </w:r>
      <w:r w:rsidR="006F50A3" w:rsidRPr="00633449">
        <w:rPr>
          <w:rFonts w:ascii="Times New Roman" w:hAnsi="Times New Roman"/>
          <w:sz w:val="24"/>
        </w:rPr>
        <w:t>u</w:t>
      </w:r>
      <w:r w:rsidR="00B309CD" w:rsidRPr="00633449">
        <w:rPr>
          <w:rFonts w:ascii="Times New Roman" w:hAnsi="Times New Roman"/>
          <w:sz w:val="24"/>
        </w:rPr>
        <w:t>tartį dėl esminio jos pažeidimo</w:t>
      </w:r>
      <w:r w:rsidR="00CF664F" w:rsidRPr="00633449">
        <w:rPr>
          <w:rFonts w:ascii="Times New Roman" w:hAnsi="Times New Roman"/>
          <w:sz w:val="24"/>
        </w:rPr>
        <w:t>.</w:t>
      </w:r>
      <w:r w:rsidR="00794541" w:rsidRPr="00633449">
        <w:rPr>
          <w:rFonts w:ascii="Times New Roman" w:hAnsi="Times New Roman"/>
          <w:sz w:val="24"/>
        </w:rPr>
        <w:t xml:space="preserve"> Esminiu sutarties sąlygų pažeidimu bus laikomas bet kurio įsipareigojimo pagal sutartį nevykdymas ar netinkamas vykdymas. Užsakovas taip pat gali nutrauk</w:t>
      </w:r>
      <w:r w:rsidR="001507DD" w:rsidRPr="00633449">
        <w:rPr>
          <w:rFonts w:ascii="Times New Roman" w:hAnsi="Times New Roman"/>
          <w:sz w:val="24"/>
        </w:rPr>
        <w:t xml:space="preserve">ti </w:t>
      </w:r>
      <w:r w:rsidR="002C516E" w:rsidRPr="00633449">
        <w:rPr>
          <w:rFonts w:ascii="Times New Roman" w:hAnsi="Times New Roman"/>
          <w:sz w:val="24"/>
        </w:rPr>
        <w:t>s</w:t>
      </w:r>
      <w:r w:rsidR="001507DD" w:rsidRPr="00633449">
        <w:rPr>
          <w:rFonts w:ascii="Times New Roman" w:hAnsi="Times New Roman"/>
          <w:sz w:val="24"/>
        </w:rPr>
        <w:t xml:space="preserve">utartį ir kitais Lietuvos </w:t>
      </w:r>
      <w:r w:rsidR="002C516E" w:rsidRPr="00633449">
        <w:rPr>
          <w:rFonts w:ascii="Times New Roman" w:hAnsi="Times New Roman"/>
          <w:sz w:val="24"/>
        </w:rPr>
        <w:t>R</w:t>
      </w:r>
      <w:r w:rsidR="001507DD" w:rsidRPr="00633449">
        <w:rPr>
          <w:rFonts w:ascii="Times New Roman" w:hAnsi="Times New Roman"/>
          <w:sz w:val="24"/>
        </w:rPr>
        <w:t>espublikos teisės aktuose nustatytais atvejais.</w:t>
      </w:r>
    </w:p>
    <w:p w14:paraId="6B4B1E80" w14:textId="2D55538A" w:rsidR="00C365B3" w:rsidRPr="00633449" w:rsidRDefault="00B4547D" w:rsidP="00EE60AC">
      <w:pPr>
        <w:ind w:firstLine="720"/>
        <w:jc w:val="both"/>
        <w:rPr>
          <w:color w:val="000000"/>
          <w:lang w:val="lt-LT"/>
        </w:rPr>
      </w:pPr>
      <w:r w:rsidRPr="00633449">
        <w:rPr>
          <w:color w:val="000000"/>
          <w:lang w:val="lt-LT"/>
        </w:rPr>
        <w:t>2</w:t>
      </w:r>
      <w:r w:rsidR="002C516E" w:rsidRPr="00633449">
        <w:rPr>
          <w:color w:val="000000"/>
          <w:lang w:val="lt-LT"/>
        </w:rPr>
        <w:t>4</w:t>
      </w:r>
      <w:r w:rsidR="00C365B3" w:rsidRPr="00633449">
        <w:rPr>
          <w:color w:val="000000"/>
          <w:lang w:val="lt-LT"/>
        </w:rPr>
        <w:t xml:space="preserve">. Sutartis pasirašyta </w:t>
      </w:r>
      <w:r w:rsidR="00572FBC" w:rsidRPr="00633449">
        <w:rPr>
          <w:color w:val="000000"/>
          <w:lang w:val="lt-LT"/>
        </w:rPr>
        <w:t>trim</w:t>
      </w:r>
      <w:r w:rsidR="00EE60AC" w:rsidRPr="00633449">
        <w:rPr>
          <w:color w:val="000000"/>
          <w:lang w:val="lt-LT"/>
        </w:rPr>
        <w:t>is</w:t>
      </w:r>
      <w:r w:rsidR="00C365B3" w:rsidRPr="00633449">
        <w:rPr>
          <w:color w:val="000000"/>
          <w:lang w:val="lt-LT"/>
        </w:rPr>
        <w:t xml:space="preserve"> egzemplioriais, turinčiais vienodą juridinę galią, po </w:t>
      </w:r>
      <w:r w:rsidR="00572FBC" w:rsidRPr="00633449">
        <w:rPr>
          <w:color w:val="000000"/>
          <w:lang w:val="lt-LT"/>
        </w:rPr>
        <w:t>v</w:t>
      </w:r>
      <w:r w:rsidR="00C365B3" w:rsidRPr="00633449">
        <w:rPr>
          <w:color w:val="000000"/>
          <w:lang w:val="lt-LT"/>
        </w:rPr>
        <w:t>ieną</w:t>
      </w:r>
      <w:r w:rsidR="0028563E" w:rsidRPr="00633449">
        <w:rPr>
          <w:color w:val="000000"/>
          <w:lang w:val="lt-LT"/>
        </w:rPr>
        <w:t xml:space="preserve"> kiekvienai šaliai.</w:t>
      </w:r>
    </w:p>
    <w:p w14:paraId="3D72AF0C" w14:textId="77777777" w:rsidR="006112C6" w:rsidRPr="0047212B" w:rsidRDefault="006112C6" w:rsidP="00EE60AC">
      <w:pPr>
        <w:ind w:firstLine="720"/>
        <w:jc w:val="both"/>
        <w:rPr>
          <w:color w:val="000000"/>
          <w:sz w:val="20"/>
          <w:szCs w:val="20"/>
          <w:lang w:val="lt-LT"/>
        </w:rPr>
      </w:pPr>
    </w:p>
    <w:p w14:paraId="3BDE0113" w14:textId="77777777" w:rsidR="00C365B3" w:rsidRPr="00633449" w:rsidRDefault="009D780B" w:rsidP="006F7A50">
      <w:pPr>
        <w:jc w:val="center"/>
        <w:rPr>
          <w:b/>
          <w:color w:val="000000"/>
          <w:lang w:val="lt-LT"/>
        </w:rPr>
      </w:pPr>
      <w:r w:rsidRPr="00633449">
        <w:rPr>
          <w:b/>
          <w:color w:val="000000"/>
          <w:lang w:val="lt-LT"/>
        </w:rPr>
        <w:t>V</w:t>
      </w:r>
      <w:r w:rsidR="001507DD" w:rsidRPr="00633449">
        <w:rPr>
          <w:b/>
          <w:color w:val="000000"/>
          <w:lang w:val="lt-LT"/>
        </w:rPr>
        <w:t>II</w:t>
      </w:r>
      <w:r w:rsidR="00C365B3" w:rsidRPr="00633449">
        <w:rPr>
          <w:b/>
          <w:color w:val="000000"/>
          <w:lang w:val="lt-LT"/>
        </w:rPr>
        <w:t>. ŠALIŲ REKVIZITAI</w:t>
      </w:r>
    </w:p>
    <w:p w14:paraId="4EDBFF68" w14:textId="77777777" w:rsidR="00C365B3" w:rsidRPr="00633449" w:rsidRDefault="00C365B3" w:rsidP="00C365B3">
      <w:pPr>
        <w:jc w:val="both"/>
        <w:rPr>
          <w:color w:val="000000"/>
          <w:lang w:val="lt-LT"/>
        </w:rPr>
      </w:pPr>
    </w:p>
    <w:p w14:paraId="68E219E3" w14:textId="77777777" w:rsidR="00C365B3" w:rsidRPr="00633449" w:rsidRDefault="00B4547D" w:rsidP="00C365B3">
      <w:pPr>
        <w:ind w:firstLine="720"/>
        <w:jc w:val="both"/>
        <w:rPr>
          <w:color w:val="FFFFFF"/>
          <w:lang w:val="lt-LT"/>
        </w:rPr>
      </w:pPr>
      <w:r w:rsidRPr="00633449">
        <w:rPr>
          <w:lang w:val="lt-LT"/>
        </w:rPr>
        <w:t>2</w:t>
      </w:r>
      <w:r w:rsidR="002C516E" w:rsidRPr="00633449">
        <w:rPr>
          <w:lang w:val="lt-LT"/>
        </w:rPr>
        <w:t>5</w:t>
      </w:r>
      <w:r w:rsidR="00C365B3" w:rsidRPr="00633449">
        <w:rPr>
          <w:lang w:val="lt-LT"/>
        </w:rPr>
        <w:t xml:space="preserve">. </w:t>
      </w:r>
      <w:r w:rsidR="00C365B3" w:rsidRPr="00633449">
        <w:rPr>
          <w:b/>
          <w:lang w:val="lt-LT"/>
        </w:rPr>
        <w:t>Užsakov</w:t>
      </w:r>
      <w:r w:rsidR="00525A80" w:rsidRPr="00633449">
        <w:rPr>
          <w:b/>
          <w:lang w:val="lt-LT"/>
        </w:rPr>
        <w:t>as</w:t>
      </w:r>
      <w:r w:rsidR="00C365B3" w:rsidRPr="00633449">
        <w:rPr>
          <w:lang w:val="lt-LT"/>
        </w:rPr>
        <w:t>: Vilniaus miesto savivaldybės administracijos</w:t>
      </w:r>
      <w:r w:rsidR="002C516E" w:rsidRPr="00633449">
        <w:rPr>
          <w:lang w:val="lt-LT"/>
        </w:rPr>
        <w:t xml:space="preserve"> Infrastruktūros skyrius</w:t>
      </w:r>
      <w:r w:rsidR="00C365B3" w:rsidRPr="00633449">
        <w:rPr>
          <w:lang w:val="lt-LT"/>
        </w:rPr>
        <w:t xml:space="preserve">, Konstitucijos pr. 3, LT-09601 Vilnius, telefonas </w:t>
      </w:r>
      <w:r w:rsidR="00EE290B" w:rsidRPr="00633449">
        <w:rPr>
          <w:lang w:val="lt-LT"/>
        </w:rPr>
        <w:t xml:space="preserve">(8 5) </w:t>
      </w:r>
      <w:r w:rsidR="00C365B3" w:rsidRPr="00633449">
        <w:rPr>
          <w:lang w:val="lt-LT"/>
        </w:rPr>
        <w:t xml:space="preserve">211 2155, faksas </w:t>
      </w:r>
      <w:r w:rsidR="00EE290B" w:rsidRPr="00633449">
        <w:rPr>
          <w:lang w:val="lt-LT"/>
        </w:rPr>
        <w:t xml:space="preserve">(8 5) </w:t>
      </w:r>
      <w:r w:rsidR="00C365B3" w:rsidRPr="00633449">
        <w:rPr>
          <w:lang w:val="lt-LT"/>
        </w:rPr>
        <w:t>211 22</w:t>
      </w:r>
      <w:r w:rsidR="00572FBC" w:rsidRPr="00633449">
        <w:rPr>
          <w:lang w:val="lt-LT"/>
        </w:rPr>
        <w:t>04</w:t>
      </w:r>
      <w:r w:rsidR="00EE290B" w:rsidRPr="00633449">
        <w:rPr>
          <w:lang w:val="lt-LT"/>
        </w:rPr>
        <w:t xml:space="preserve">, el. paštas </w:t>
      </w:r>
      <w:hyperlink r:id="rId7" w:history="1">
        <w:r w:rsidR="00653C76" w:rsidRPr="00633449">
          <w:rPr>
            <w:rStyle w:val="Hipersaitas"/>
            <w:lang w:val="lt-LT"/>
          </w:rPr>
          <w:t>savivaldybe@vilnius.lt</w:t>
        </w:r>
      </w:hyperlink>
      <w:r w:rsidR="00653C76" w:rsidRPr="00633449">
        <w:rPr>
          <w:color w:val="FFFFFF"/>
          <w:lang w:val="lt-LT"/>
        </w:rPr>
        <w:t xml:space="preserve">. </w:t>
      </w:r>
    </w:p>
    <w:p w14:paraId="450802E4" w14:textId="77777777" w:rsidR="007E0275" w:rsidRPr="00633449" w:rsidRDefault="007E0275" w:rsidP="00C365B3">
      <w:pPr>
        <w:ind w:firstLine="720"/>
        <w:jc w:val="both"/>
        <w:rPr>
          <w:lang w:val="lt-LT"/>
        </w:rPr>
      </w:pPr>
    </w:p>
    <w:p w14:paraId="139E3C2A" w14:textId="27DE6216" w:rsidR="003D3BE7" w:rsidRPr="00633449" w:rsidRDefault="00B4547D" w:rsidP="003D3BE7">
      <w:pPr>
        <w:jc w:val="both"/>
        <w:rPr>
          <w:lang w:val="en-150"/>
        </w:rPr>
      </w:pPr>
      <w:r w:rsidRPr="00633449">
        <w:rPr>
          <w:lang w:val="lt-LT"/>
        </w:rPr>
        <w:t>2</w:t>
      </w:r>
      <w:r w:rsidR="002C516E" w:rsidRPr="00633449">
        <w:rPr>
          <w:lang w:val="lt-LT"/>
        </w:rPr>
        <w:t>6</w:t>
      </w:r>
      <w:r w:rsidR="00285F60" w:rsidRPr="00633449">
        <w:rPr>
          <w:lang w:val="lt-LT"/>
        </w:rPr>
        <w:t xml:space="preserve">. </w:t>
      </w:r>
      <w:r w:rsidR="00285F60" w:rsidRPr="00633449">
        <w:rPr>
          <w:b/>
          <w:lang w:val="lt-LT"/>
        </w:rPr>
        <w:t>Mokėtojas</w:t>
      </w:r>
      <w:r w:rsidR="00285F60" w:rsidRPr="00633449">
        <w:rPr>
          <w:lang w:val="lt-LT"/>
        </w:rPr>
        <w:t>:</w:t>
      </w:r>
      <w:r w:rsidR="007E0275" w:rsidRPr="00633449">
        <w:rPr>
          <w:color w:val="000000"/>
          <w:lang w:val="lt-LT"/>
        </w:rPr>
        <w:t xml:space="preserve"> </w:t>
      </w:r>
      <w:r w:rsidR="000542A3" w:rsidRPr="00633449">
        <w:rPr>
          <w:color w:val="222222"/>
          <w:lang w:val="lt-LT"/>
        </w:rPr>
        <w:t>SB „</w:t>
      </w:r>
      <w:r w:rsidR="005801D3" w:rsidRPr="00633449">
        <w:rPr>
          <w:color w:val="222222"/>
          <w:lang w:val="lt-LT"/>
        </w:rPr>
        <w:t>Žėrutis</w:t>
      </w:r>
      <w:r w:rsidR="000542A3" w:rsidRPr="00633449">
        <w:rPr>
          <w:color w:val="222222"/>
          <w:lang w:val="lt-LT"/>
        </w:rPr>
        <w:t xml:space="preserve">“ </w:t>
      </w:r>
      <w:r w:rsidR="000542A3" w:rsidRPr="00633449">
        <w:rPr>
          <w:color w:val="000000"/>
          <w:lang w:val="lt-LT"/>
        </w:rPr>
        <w:t xml:space="preserve">įm. </w:t>
      </w:r>
      <w:r w:rsidR="000542A3" w:rsidRPr="00633449">
        <w:rPr>
          <w:color w:val="000000"/>
          <w:shd w:val="clear" w:color="auto" w:fill="FFFFFF" w:themeFill="background1"/>
          <w:lang w:val="lt-LT"/>
        </w:rPr>
        <w:t>kodas</w:t>
      </w:r>
      <w:r w:rsidR="005801D3" w:rsidRPr="00633449">
        <w:rPr>
          <w:color w:val="000000"/>
          <w:shd w:val="clear" w:color="auto" w:fill="FFFFFF" w:themeFill="background1"/>
          <w:lang w:val="lt-LT"/>
        </w:rPr>
        <w:t xml:space="preserve"> </w:t>
      </w:r>
      <w:r w:rsidR="005801D3" w:rsidRPr="00633449">
        <w:rPr>
          <w:color w:val="000000"/>
          <w:shd w:val="clear" w:color="auto" w:fill="FFFFFF" w:themeFill="background1"/>
          <w:lang w:val="lt-LT"/>
        </w:rPr>
        <w:t>301295827</w:t>
      </w:r>
      <w:r w:rsidR="005801D3" w:rsidRPr="00633449">
        <w:rPr>
          <w:color w:val="000000"/>
          <w:shd w:val="clear" w:color="auto" w:fill="FFFFFF" w:themeFill="background1"/>
          <w:lang w:val="lt-LT"/>
        </w:rPr>
        <w:t xml:space="preserve"> </w:t>
      </w:r>
      <w:proofErr w:type="spellStart"/>
      <w:r w:rsidR="005801D3" w:rsidRPr="00633449">
        <w:rPr>
          <w:color w:val="000000"/>
          <w:shd w:val="clear" w:color="auto" w:fill="FFFFFF" w:themeFill="background1"/>
          <w:lang w:val="lt-LT"/>
        </w:rPr>
        <w:t>reg</w:t>
      </w:r>
      <w:proofErr w:type="spellEnd"/>
      <w:r w:rsidR="005801D3" w:rsidRPr="00633449">
        <w:rPr>
          <w:color w:val="000000"/>
          <w:shd w:val="clear" w:color="auto" w:fill="FFFFFF" w:themeFill="background1"/>
          <w:lang w:val="lt-LT"/>
        </w:rPr>
        <w:t xml:space="preserve">. </w:t>
      </w:r>
      <w:proofErr w:type="spellStart"/>
      <w:r w:rsidR="005801D3" w:rsidRPr="00633449">
        <w:rPr>
          <w:color w:val="000000"/>
          <w:shd w:val="clear" w:color="auto" w:fill="FFFFFF" w:themeFill="background1"/>
          <w:lang w:val="lt-LT"/>
        </w:rPr>
        <w:t>adr</w:t>
      </w:r>
      <w:proofErr w:type="spellEnd"/>
      <w:r w:rsidR="005801D3" w:rsidRPr="00633449">
        <w:rPr>
          <w:color w:val="000000"/>
          <w:shd w:val="clear" w:color="auto" w:fill="FFFFFF" w:themeFill="background1"/>
          <w:lang w:val="lt-LT"/>
        </w:rPr>
        <w:t>. Skersinės Sodų 4-oji g. 13</w:t>
      </w:r>
      <w:r w:rsidR="005801D3" w:rsidRPr="00633449">
        <w:rPr>
          <w:color w:val="000000"/>
          <w:shd w:val="clear" w:color="auto" w:fill="FFFFFF" w:themeFill="background1"/>
          <w:lang w:val="lt-LT"/>
        </w:rPr>
        <w:t xml:space="preserve"> </w:t>
      </w:r>
      <w:r w:rsidR="003D3BE7" w:rsidRPr="00633449">
        <w:rPr>
          <w:color w:val="222222"/>
          <w:shd w:val="clear" w:color="auto" w:fill="FFFFFF" w:themeFill="background1"/>
          <w:lang w:val="lt-LT"/>
        </w:rPr>
        <w:t>Vilnius</w:t>
      </w:r>
      <w:r w:rsidR="00A132EE" w:rsidRPr="00633449">
        <w:rPr>
          <w:color w:val="000000"/>
          <w:shd w:val="clear" w:color="auto" w:fill="FAFAFA"/>
          <w:lang w:val="lt-LT"/>
        </w:rPr>
        <w:t xml:space="preserve"> </w:t>
      </w:r>
      <w:r w:rsidR="00A132EE" w:rsidRPr="00633449">
        <w:rPr>
          <w:lang w:val="lt-LT"/>
        </w:rPr>
        <w:t>tel.</w:t>
      </w:r>
      <w:r w:rsidR="000542A3" w:rsidRPr="00633449">
        <w:rPr>
          <w:lang w:val="lt-LT"/>
        </w:rPr>
        <w:t xml:space="preserve"> </w:t>
      </w:r>
      <w:r w:rsidR="005801D3" w:rsidRPr="00633449">
        <w:rPr>
          <w:color w:val="333333"/>
          <w:shd w:val="clear" w:color="auto" w:fill="FFFFFF"/>
          <w:lang w:val="lt-LT"/>
        </w:rPr>
        <w:t>867494432</w:t>
      </w:r>
      <w:r w:rsidR="00A132EE" w:rsidRPr="00633449">
        <w:rPr>
          <w:lang w:val="lt-LT"/>
        </w:rPr>
        <w:t xml:space="preserve">, el. paštas: </w:t>
      </w:r>
      <w:hyperlink r:id="rId8" w:history="1">
        <w:r w:rsidR="00633449" w:rsidRPr="007F5F50">
          <w:rPr>
            <w:rStyle w:val="Hipersaitas"/>
            <w:shd w:val="clear" w:color="auto" w:fill="FFFFFF"/>
            <w:lang w:val="lt-LT"/>
          </w:rPr>
          <w:t>reginarj@gmail.com</w:t>
        </w:r>
      </w:hyperlink>
      <w:r w:rsidR="00633449">
        <w:rPr>
          <w:color w:val="000000"/>
          <w:shd w:val="clear" w:color="auto" w:fill="FFFFFF"/>
          <w:lang w:val="en-150"/>
        </w:rPr>
        <w:t xml:space="preserve"> </w:t>
      </w:r>
    </w:p>
    <w:p w14:paraId="411C06D7" w14:textId="77777777" w:rsidR="003D3BE7" w:rsidRPr="00633449" w:rsidRDefault="003D3BE7" w:rsidP="003D3BE7">
      <w:pPr>
        <w:jc w:val="both"/>
        <w:rPr>
          <w:lang w:val="lt-LT"/>
        </w:rPr>
      </w:pPr>
    </w:p>
    <w:p w14:paraId="0E1B3461" w14:textId="299474FA" w:rsidR="00525A80" w:rsidRPr="00633449" w:rsidRDefault="00B4547D" w:rsidP="003D3BE7">
      <w:pPr>
        <w:jc w:val="both"/>
        <w:rPr>
          <w:lang w:val="lt-LT"/>
        </w:rPr>
      </w:pPr>
      <w:r w:rsidRPr="00633449">
        <w:rPr>
          <w:lang w:val="lt-LT"/>
        </w:rPr>
        <w:t>2</w:t>
      </w:r>
      <w:r w:rsidR="002C516E" w:rsidRPr="00633449">
        <w:rPr>
          <w:lang w:val="lt-LT"/>
        </w:rPr>
        <w:t>7</w:t>
      </w:r>
      <w:r w:rsidR="00522A2C" w:rsidRPr="00633449">
        <w:rPr>
          <w:lang w:val="lt-LT"/>
        </w:rPr>
        <w:t>.</w:t>
      </w:r>
      <w:r w:rsidR="00285F60" w:rsidRPr="00633449">
        <w:rPr>
          <w:lang w:val="lt-LT"/>
        </w:rPr>
        <w:t xml:space="preserve"> </w:t>
      </w:r>
      <w:r w:rsidR="00285F60" w:rsidRPr="00633449">
        <w:rPr>
          <w:b/>
          <w:lang w:val="lt-LT"/>
        </w:rPr>
        <w:t>Rangovas</w:t>
      </w:r>
      <w:r w:rsidR="00285F60" w:rsidRPr="00633449">
        <w:rPr>
          <w:lang w:val="lt-LT"/>
        </w:rPr>
        <w:t xml:space="preserve">: </w:t>
      </w:r>
      <w:r w:rsidR="00653C76" w:rsidRPr="00633449">
        <w:rPr>
          <w:lang w:val="lt-LT"/>
        </w:rPr>
        <w:t xml:space="preserve">UAB „Vilniaus </w:t>
      </w:r>
      <w:r w:rsidR="002C516E" w:rsidRPr="00633449">
        <w:rPr>
          <w:lang w:val="lt-LT"/>
        </w:rPr>
        <w:t>apšvietimas</w:t>
      </w:r>
      <w:r w:rsidR="00653C76" w:rsidRPr="00633449">
        <w:rPr>
          <w:lang w:val="lt-LT"/>
        </w:rPr>
        <w:t>“ Elektrinės g. 1, LT-03150 Vilnius tel. 868617102, faksas 2496127,</w:t>
      </w:r>
      <w:r w:rsidR="00633449">
        <w:rPr>
          <w:lang w:val="en-150"/>
        </w:rPr>
        <w:t xml:space="preserve"> el. pa</w:t>
      </w:r>
      <w:proofErr w:type="spellStart"/>
      <w:r w:rsidR="00633449">
        <w:rPr>
          <w:lang w:val="lt-LT"/>
        </w:rPr>
        <w:t>štas</w:t>
      </w:r>
      <w:proofErr w:type="spellEnd"/>
      <w:r w:rsidR="00633449">
        <w:rPr>
          <w:lang w:val="lt-LT"/>
        </w:rPr>
        <w:t xml:space="preserve"> </w:t>
      </w:r>
      <w:hyperlink r:id="rId9" w:history="1">
        <w:r w:rsidR="00633449" w:rsidRPr="007F5F50">
          <w:rPr>
            <w:rStyle w:val="Hipersaitas"/>
            <w:lang w:val="lt-LT"/>
          </w:rPr>
          <w:t>informacija</w:t>
        </w:r>
        <w:r w:rsidR="00633449" w:rsidRPr="007F5F50">
          <w:rPr>
            <w:rStyle w:val="Hipersaitas"/>
            <w:lang w:val="en-150"/>
          </w:rPr>
          <w:t>@vilniausapsvietimas.lt</w:t>
        </w:r>
      </w:hyperlink>
      <w:r w:rsidR="00633449">
        <w:rPr>
          <w:lang w:val="en-150"/>
        </w:rPr>
        <w:t xml:space="preserve"> ,</w:t>
      </w:r>
      <w:r w:rsidR="00653C76" w:rsidRPr="00633449">
        <w:rPr>
          <w:lang w:val="lt-LT"/>
        </w:rPr>
        <w:t xml:space="preserve"> įm. kodas 120125820 PVM mok. Kodas LT201258219, A.S. Nr. LT85 7044 0600 0031 5079, banko kodas 70440 AB SEB bankas</w:t>
      </w:r>
      <w:r w:rsidR="00105EF8" w:rsidRPr="00633449">
        <w:rPr>
          <w:lang w:val="lt-LT"/>
        </w:rPr>
        <w:t>.</w:t>
      </w:r>
    </w:p>
    <w:p w14:paraId="44B5164D" w14:textId="77777777" w:rsidR="00525A80" w:rsidRPr="00633449" w:rsidRDefault="00525A80" w:rsidP="00C365B3">
      <w:pPr>
        <w:ind w:firstLine="720"/>
        <w:jc w:val="both"/>
        <w:rPr>
          <w:color w:val="FFFFFF"/>
          <w:lang w:val="lt-LT"/>
        </w:rPr>
      </w:pPr>
    </w:p>
    <w:p w14:paraId="72255020" w14:textId="77777777" w:rsidR="00121B9B" w:rsidRPr="00633449" w:rsidRDefault="00525A80" w:rsidP="00121B9B">
      <w:pPr>
        <w:jc w:val="both"/>
        <w:rPr>
          <w:color w:val="000000"/>
          <w:lang w:val="lt-LT"/>
        </w:rPr>
      </w:pPr>
      <w:r w:rsidRPr="00633449">
        <w:rPr>
          <w:b/>
          <w:lang w:val="lt-LT"/>
        </w:rPr>
        <w:t>Užsakovo</w:t>
      </w:r>
      <w:r w:rsidRPr="00633449">
        <w:rPr>
          <w:lang w:val="lt-LT"/>
        </w:rPr>
        <w:t xml:space="preserve"> atstovas:</w:t>
      </w:r>
      <w:r w:rsidR="00121B9B" w:rsidRPr="00633449">
        <w:rPr>
          <w:lang w:val="lt-LT"/>
        </w:rPr>
        <w:tab/>
      </w:r>
      <w:r w:rsidR="00121B9B" w:rsidRPr="00633449">
        <w:rPr>
          <w:lang w:val="lt-LT"/>
        </w:rPr>
        <w:tab/>
      </w:r>
      <w:r w:rsidR="00121B9B" w:rsidRPr="00633449">
        <w:rPr>
          <w:lang w:val="lt-LT"/>
        </w:rPr>
        <w:tab/>
      </w:r>
      <w:r w:rsidR="00121B9B" w:rsidRPr="00633449">
        <w:rPr>
          <w:lang w:val="lt-LT"/>
        </w:rPr>
        <w:tab/>
      </w:r>
      <w:r w:rsidR="00121B9B" w:rsidRPr="00633449">
        <w:rPr>
          <w:lang w:val="lt-LT"/>
        </w:rPr>
        <w:tab/>
      </w:r>
      <w:r w:rsidR="00121B9B" w:rsidRPr="00633449">
        <w:rPr>
          <w:b/>
          <w:color w:val="000000"/>
          <w:lang w:val="lt-LT"/>
        </w:rPr>
        <w:t>Mokėtoj</w:t>
      </w:r>
      <w:r w:rsidR="000534E7" w:rsidRPr="00633449">
        <w:rPr>
          <w:b/>
          <w:color w:val="000000"/>
          <w:lang w:val="lt-LT"/>
        </w:rPr>
        <w:t>as</w:t>
      </w:r>
      <w:r w:rsidR="000E2AAD" w:rsidRPr="00633449">
        <w:rPr>
          <w:color w:val="000000"/>
          <w:lang w:val="lt-LT"/>
        </w:rPr>
        <w:t>:</w:t>
      </w:r>
    </w:p>
    <w:p w14:paraId="1C7FD8C2" w14:textId="04460633" w:rsidR="00FC37A3" w:rsidRPr="00633449" w:rsidRDefault="00525A80" w:rsidP="00121B9B">
      <w:pPr>
        <w:jc w:val="both"/>
        <w:rPr>
          <w:color w:val="000000"/>
          <w:lang w:val="lt-LT"/>
        </w:rPr>
      </w:pPr>
      <w:r w:rsidRPr="00633449">
        <w:rPr>
          <w:lang w:val="lt-LT"/>
        </w:rPr>
        <w:t>Vilniaus miesto savivaldybės</w:t>
      </w:r>
      <w:r w:rsidR="00121B9B" w:rsidRPr="00633449">
        <w:rPr>
          <w:lang w:val="lt-LT"/>
        </w:rPr>
        <w:tab/>
      </w:r>
      <w:r w:rsidR="00121B9B" w:rsidRPr="00633449">
        <w:rPr>
          <w:lang w:val="lt-LT"/>
        </w:rPr>
        <w:tab/>
      </w:r>
      <w:r w:rsidR="00121B9B" w:rsidRPr="00633449">
        <w:rPr>
          <w:lang w:val="lt-LT"/>
        </w:rPr>
        <w:tab/>
      </w:r>
      <w:r w:rsidR="00121B9B" w:rsidRPr="00633449">
        <w:rPr>
          <w:lang w:val="lt-LT"/>
        </w:rPr>
        <w:tab/>
      </w:r>
      <w:r w:rsidR="000542A3" w:rsidRPr="00633449">
        <w:rPr>
          <w:color w:val="222222"/>
          <w:lang w:val="lt-LT"/>
        </w:rPr>
        <w:t>SB „</w:t>
      </w:r>
      <w:r w:rsidR="005801D3" w:rsidRPr="00633449">
        <w:rPr>
          <w:color w:val="222222"/>
          <w:lang w:val="lt-LT"/>
        </w:rPr>
        <w:t>Žėrutis</w:t>
      </w:r>
      <w:r w:rsidR="000542A3" w:rsidRPr="00633449">
        <w:rPr>
          <w:color w:val="222222"/>
          <w:lang w:val="lt-LT"/>
        </w:rPr>
        <w:t>“</w:t>
      </w:r>
    </w:p>
    <w:p w14:paraId="6FAB4B23" w14:textId="13064051" w:rsidR="00B85D54" w:rsidRPr="00633449" w:rsidRDefault="002C516E" w:rsidP="006F7A50">
      <w:pPr>
        <w:jc w:val="both"/>
        <w:rPr>
          <w:lang w:val="lt-LT"/>
        </w:rPr>
      </w:pPr>
      <w:r w:rsidRPr="00633449">
        <w:rPr>
          <w:lang w:val="lt-LT"/>
        </w:rPr>
        <w:t>Infrastruktūros skyri</w:t>
      </w:r>
      <w:r w:rsidR="00B85D54" w:rsidRPr="00633449">
        <w:rPr>
          <w:lang w:val="lt-LT"/>
        </w:rPr>
        <w:t xml:space="preserve">aus </w:t>
      </w:r>
      <w:r w:rsidR="00B85D54" w:rsidRPr="00633449">
        <w:rPr>
          <w:lang w:val="lt-LT"/>
        </w:rPr>
        <w:tab/>
      </w:r>
      <w:r w:rsidR="00B85D54" w:rsidRPr="00633449">
        <w:rPr>
          <w:lang w:val="lt-LT"/>
        </w:rPr>
        <w:tab/>
      </w:r>
      <w:r w:rsidR="00B85D54" w:rsidRPr="00633449">
        <w:rPr>
          <w:lang w:val="lt-LT"/>
        </w:rPr>
        <w:tab/>
      </w:r>
      <w:r w:rsidR="00B85D54" w:rsidRPr="00633449">
        <w:rPr>
          <w:lang w:val="lt-LT"/>
        </w:rPr>
        <w:tab/>
      </w:r>
      <w:r w:rsidR="005801D3" w:rsidRPr="00633449">
        <w:rPr>
          <w:lang w:val="lt-LT"/>
        </w:rPr>
        <w:t>Valdybos pirmininkė</w:t>
      </w:r>
    </w:p>
    <w:p w14:paraId="196E748E" w14:textId="77777777" w:rsidR="00EE60AC" w:rsidRPr="00633449" w:rsidRDefault="00B85D54" w:rsidP="006F7A50">
      <w:pPr>
        <w:jc w:val="both"/>
        <w:rPr>
          <w:highlight w:val="yellow"/>
          <w:lang w:val="lt-LT"/>
        </w:rPr>
      </w:pPr>
      <w:r w:rsidRPr="00633449">
        <w:rPr>
          <w:lang w:val="lt-LT" w:eastAsia="lt-LT"/>
        </w:rPr>
        <w:t>vedėj</w:t>
      </w:r>
      <w:r w:rsidR="0052134C" w:rsidRPr="00633449">
        <w:rPr>
          <w:lang w:val="lt-LT" w:eastAsia="lt-LT"/>
        </w:rPr>
        <w:t>as</w:t>
      </w:r>
      <w:r w:rsidR="002C516E" w:rsidRPr="00633449">
        <w:rPr>
          <w:lang w:val="lt-LT"/>
        </w:rPr>
        <w:tab/>
      </w:r>
      <w:r w:rsidR="000E2AAD" w:rsidRPr="00633449">
        <w:rPr>
          <w:lang w:val="lt-LT"/>
        </w:rPr>
        <w:tab/>
      </w:r>
      <w:r w:rsidR="000E2AAD" w:rsidRPr="00633449">
        <w:rPr>
          <w:lang w:val="lt-LT"/>
        </w:rPr>
        <w:tab/>
      </w:r>
    </w:p>
    <w:p w14:paraId="3D7A225C" w14:textId="77777777" w:rsidR="00121B9B" w:rsidRPr="00633449" w:rsidRDefault="00121B9B" w:rsidP="006F7A50">
      <w:pPr>
        <w:jc w:val="both"/>
        <w:rPr>
          <w:highlight w:val="yellow"/>
          <w:lang w:val="lt-LT"/>
        </w:rPr>
      </w:pPr>
    </w:p>
    <w:p w14:paraId="1184F4CC" w14:textId="77777777" w:rsidR="00525A80" w:rsidRPr="00633449" w:rsidRDefault="00525A80" w:rsidP="00525A80">
      <w:pPr>
        <w:jc w:val="both"/>
        <w:rPr>
          <w:color w:val="000000"/>
          <w:lang w:val="lt-LT"/>
        </w:rPr>
      </w:pPr>
      <w:r w:rsidRPr="00633449">
        <w:rPr>
          <w:color w:val="000000"/>
          <w:lang w:val="lt-LT"/>
        </w:rPr>
        <w:t>……………………………….</w:t>
      </w:r>
      <w:r w:rsidR="00434A61" w:rsidRPr="00633449">
        <w:rPr>
          <w:color w:val="000000"/>
          <w:lang w:val="lt-LT"/>
        </w:rPr>
        <w:tab/>
      </w:r>
      <w:r w:rsidR="00434A61" w:rsidRPr="00633449">
        <w:rPr>
          <w:color w:val="000000"/>
          <w:lang w:val="lt-LT"/>
        </w:rPr>
        <w:tab/>
      </w:r>
      <w:r w:rsidR="00121B9B" w:rsidRPr="00633449">
        <w:rPr>
          <w:color w:val="000000"/>
          <w:lang w:val="lt-LT"/>
        </w:rPr>
        <w:tab/>
        <w:t>.........................................</w:t>
      </w:r>
    </w:p>
    <w:p w14:paraId="34AFF3A0" w14:textId="16C3FB4F" w:rsidR="00EE60AC" w:rsidRPr="00633449" w:rsidRDefault="0052134C" w:rsidP="006F7A50">
      <w:pPr>
        <w:jc w:val="both"/>
        <w:rPr>
          <w:lang w:val="lt-LT"/>
        </w:rPr>
      </w:pPr>
      <w:r w:rsidRPr="00633449">
        <w:rPr>
          <w:lang w:val="lt-LT"/>
        </w:rPr>
        <w:t>Virginijus Pauža</w:t>
      </w:r>
      <w:r w:rsidR="00121B9B" w:rsidRPr="00633449">
        <w:rPr>
          <w:lang w:val="lt-LT"/>
        </w:rPr>
        <w:tab/>
      </w:r>
      <w:r w:rsidR="00121B9B" w:rsidRPr="00633449">
        <w:rPr>
          <w:lang w:val="lt-LT"/>
        </w:rPr>
        <w:tab/>
      </w:r>
      <w:r w:rsidR="00434A61" w:rsidRPr="00633449">
        <w:rPr>
          <w:lang w:val="lt-LT"/>
        </w:rPr>
        <w:t>A.V.</w:t>
      </w:r>
      <w:r w:rsidR="00121B9B" w:rsidRPr="00633449">
        <w:rPr>
          <w:lang w:val="lt-LT"/>
        </w:rPr>
        <w:tab/>
      </w:r>
      <w:r w:rsidR="00121B9B" w:rsidRPr="00633449">
        <w:rPr>
          <w:lang w:val="lt-LT"/>
        </w:rPr>
        <w:tab/>
      </w:r>
      <w:r w:rsidR="00121B9B" w:rsidRPr="00633449">
        <w:rPr>
          <w:lang w:val="lt-LT"/>
        </w:rPr>
        <w:tab/>
      </w:r>
      <w:r w:rsidR="00B22E76" w:rsidRPr="00633449">
        <w:rPr>
          <w:color w:val="222222"/>
          <w:lang w:val="lt-LT"/>
        </w:rPr>
        <w:t xml:space="preserve">Regina </w:t>
      </w:r>
      <w:proofErr w:type="spellStart"/>
      <w:r w:rsidR="00B22E76" w:rsidRPr="00633449">
        <w:rPr>
          <w:color w:val="222222"/>
          <w:lang w:val="lt-LT"/>
        </w:rPr>
        <w:t>Jarošienė</w:t>
      </w:r>
      <w:proofErr w:type="spellEnd"/>
      <w:r w:rsidR="00293247" w:rsidRPr="00633449">
        <w:rPr>
          <w:color w:val="000000"/>
          <w:lang w:val="lt-LT"/>
        </w:rPr>
        <w:tab/>
      </w:r>
      <w:r w:rsidR="00293247" w:rsidRPr="00633449">
        <w:rPr>
          <w:color w:val="000000"/>
          <w:lang w:val="lt-LT"/>
        </w:rPr>
        <w:tab/>
      </w:r>
    </w:p>
    <w:p w14:paraId="5D221FD5" w14:textId="77777777" w:rsidR="00EE60AC" w:rsidRPr="00633449" w:rsidRDefault="00EE60AC" w:rsidP="006F7A50">
      <w:pPr>
        <w:jc w:val="both"/>
        <w:rPr>
          <w:color w:val="000000"/>
          <w:lang w:val="lt-LT"/>
        </w:rPr>
      </w:pPr>
    </w:p>
    <w:p w14:paraId="012C1F00" w14:textId="77777777" w:rsidR="00434A61" w:rsidRPr="00633449" w:rsidRDefault="00434A61" w:rsidP="006F7A50">
      <w:pPr>
        <w:jc w:val="both"/>
        <w:rPr>
          <w:color w:val="000000"/>
          <w:lang w:val="lt-LT"/>
        </w:rPr>
      </w:pPr>
    </w:p>
    <w:p w14:paraId="14ADF6B4" w14:textId="77777777" w:rsidR="00572FBC" w:rsidRPr="00633449" w:rsidRDefault="00525A80" w:rsidP="00525A80">
      <w:pPr>
        <w:jc w:val="both"/>
        <w:rPr>
          <w:color w:val="000000"/>
          <w:lang w:val="lt-LT"/>
        </w:rPr>
      </w:pPr>
      <w:r w:rsidRPr="00633449">
        <w:rPr>
          <w:b/>
          <w:color w:val="000000"/>
          <w:lang w:val="lt-LT"/>
        </w:rPr>
        <w:t>Rangovo</w:t>
      </w:r>
      <w:r w:rsidRPr="00633449">
        <w:rPr>
          <w:color w:val="000000"/>
          <w:lang w:val="lt-LT"/>
        </w:rPr>
        <w:t xml:space="preserve"> atstovas</w:t>
      </w:r>
      <w:r w:rsidR="00572FBC" w:rsidRPr="00633449">
        <w:rPr>
          <w:color w:val="000000"/>
          <w:lang w:val="lt-LT"/>
        </w:rPr>
        <w:t>:</w:t>
      </w:r>
    </w:p>
    <w:p w14:paraId="51E10B79" w14:textId="77777777" w:rsidR="00FC02A1" w:rsidRPr="00633449" w:rsidRDefault="006F7A50" w:rsidP="006F7A50">
      <w:pPr>
        <w:jc w:val="both"/>
        <w:rPr>
          <w:color w:val="000000"/>
          <w:lang w:val="lt-LT"/>
        </w:rPr>
      </w:pPr>
      <w:r w:rsidRPr="00633449">
        <w:rPr>
          <w:color w:val="000000"/>
          <w:lang w:val="lt-LT"/>
        </w:rPr>
        <w:t>UAB „</w:t>
      </w:r>
      <w:r w:rsidR="000534E7" w:rsidRPr="00633449">
        <w:rPr>
          <w:color w:val="000000"/>
          <w:lang w:val="lt-LT"/>
        </w:rPr>
        <w:t>Vilniaus</w:t>
      </w:r>
      <w:r w:rsidR="00EE46B6" w:rsidRPr="00633449">
        <w:rPr>
          <w:color w:val="000000"/>
          <w:lang w:val="lt-LT"/>
        </w:rPr>
        <w:t xml:space="preserve"> apšvietimas</w:t>
      </w:r>
      <w:r w:rsidRPr="00633449">
        <w:rPr>
          <w:color w:val="000000"/>
          <w:lang w:val="lt-LT"/>
        </w:rPr>
        <w:t>“</w:t>
      </w:r>
      <w:r w:rsidR="00525A80" w:rsidRPr="00633449">
        <w:rPr>
          <w:color w:val="000000"/>
          <w:lang w:val="lt-LT"/>
        </w:rPr>
        <w:t xml:space="preserve"> </w:t>
      </w:r>
    </w:p>
    <w:p w14:paraId="70DE179A" w14:textId="69B2FBD2" w:rsidR="006F7A50" w:rsidRPr="00633449" w:rsidRDefault="00FC02A1" w:rsidP="006F7A50">
      <w:pPr>
        <w:jc w:val="both"/>
        <w:rPr>
          <w:color w:val="000000"/>
          <w:lang w:val="lt-LT"/>
        </w:rPr>
      </w:pPr>
      <w:r w:rsidRPr="00633449">
        <w:rPr>
          <w:color w:val="000000"/>
          <w:lang w:val="lt-LT"/>
        </w:rPr>
        <w:t>L. e. direktoriaus pareigas</w:t>
      </w:r>
    </w:p>
    <w:p w14:paraId="133C6DD7" w14:textId="77777777" w:rsidR="00A465DD" w:rsidRPr="00633449" w:rsidRDefault="00A465DD" w:rsidP="006F7A50">
      <w:pPr>
        <w:jc w:val="both"/>
        <w:rPr>
          <w:color w:val="000000"/>
          <w:lang w:val="lt-LT"/>
        </w:rPr>
      </w:pPr>
    </w:p>
    <w:p w14:paraId="104E88C8" w14:textId="77777777" w:rsidR="006F7A50" w:rsidRPr="00633449" w:rsidRDefault="006F7A50" w:rsidP="006F7A50">
      <w:pPr>
        <w:jc w:val="both"/>
        <w:rPr>
          <w:color w:val="000000"/>
          <w:lang w:val="lt-LT"/>
        </w:rPr>
      </w:pPr>
      <w:r w:rsidRPr="00633449">
        <w:rPr>
          <w:color w:val="000000"/>
          <w:lang w:val="lt-LT"/>
        </w:rPr>
        <w:t>……………………………….</w:t>
      </w:r>
    </w:p>
    <w:p w14:paraId="2FE2128F" w14:textId="6ADD966F" w:rsidR="00C365B3" w:rsidRPr="00633449" w:rsidRDefault="00FC02A1" w:rsidP="00C365B3">
      <w:pPr>
        <w:jc w:val="both"/>
        <w:rPr>
          <w:color w:val="000000"/>
          <w:lang w:val="lt-LT"/>
        </w:rPr>
      </w:pPr>
      <w:r w:rsidRPr="00633449">
        <w:rPr>
          <w:color w:val="000000"/>
          <w:lang w:val="lt-LT"/>
        </w:rPr>
        <w:t>Andrius Deimantas</w:t>
      </w:r>
      <w:r w:rsidR="00434A61" w:rsidRPr="00633449">
        <w:rPr>
          <w:color w:val="000000"/>
          <w:lang w:val="lt-LT"/>
        </w:rPr>
        <w:t xml:space="preserve">                 A.V.</w:t>
      </w:r>
    </w:p>
    <w:sectPr w:rsidR="00C365B3" w:rsidRPr="00633449" w:rsidSect="00C365B3">
      <w:pgSz w:w="12240" w:h="15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E29"/>
    <w:multiLevelType w:val="hybridMultilevel"/>
    <w:tmpl w:val="F1DABB26"/>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D67F5C"/>
    <w:multiLevelType w:val="hybridMultilevel"/>
    <w:tmpl w:val="E48C9036"/>
    <w:lvl w:ilvl="0" w:tplc="4C84DB68">
      <w:start w:val="5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762E46"/>
    <w:multiLevelType w:val="hybridMultilevel"/>
    <w:tmpl w:val="257C6816"/>
    <w:lvl w:ilvl="0" w:tplc="8A4052D8">
      <w:start w:val="1"/>
      <w:numFmt w:val="decimal"/>
      <w:lvlText w:val="%1."/>
      <w:lvlJc w:val="left"/>
      <w:pPr>
        <w:tabs>
          <w:tab w:val="num" w:pos="720"/>
        </w:tabs>
        <w:ind w:left="720" w:hanging="360"/>
      </w:pPr>
      <w:rPr>
        <w:rFonts w:hint="default"/>
      </w:rPr>
    </w:lvl>
    <w:lvl w:ilvl="1" w:tplc="98321D74">
      <w:numFmt w:val="none"/>
      <w:lvlText w:val=""/>
      <w:lvlJc w:val="left"/>
      <w:pPr>
        <w:tabs>
          <w:tab w:val="num" w:pos="360"/>
        </w:tabs>
      </w:pPr>
    </w:lvl>
    <w:lvl w:ilvl="2" w:tplc="4C941E48">
      <w:numFmt w:val="none"/>
      <w:lvlText w:val=""/>
      <w:lvlJc w:val="left"/>
      <w:pPr>
        <w:tabs>
          <w:tab w:val="num" w:pos="360"/>
        </w:tabs>
      </w:pPr>
    </w:lvl>
    <w:lvl w:ilvl="3" w:tplc="12F4851A">
      <w:numFmt w:val="none"/>
      <w:lvlText w:val=""/>
      <w:lvlJc w:val="left"/>
      <w:pPr>
        <w:tabs>
          <w:tab w:val="num" w:pos="360"/>
        </w:tabs>
      </w:pPr>
    </w:lvl>
    <w:lvl w:ilvl="4" w:tplc="E0D28194">
      <w:numFmt w:val="none"/>
      <w:lvlText w:val=""/>
      <w:lvlJc w:val="left"/>
      <w:pPr>
        <w:tabs>
          <w:tab w:val="num" w:pos="360"/>
        </w:tabs>
      </w:pPr>
    </w:lvl>
    <w:lvl w:ilvl="5" w:tplc="A350C616">
      <w:numFmt w:val="none"/>
      <w:lvlText w:val=""/>
      <w:lvlJc w:val="left"/>
      <w:pPr>
        <w:tabs>
          <w:tab w:val="num" w:pos="360"/>
        </w:tabs>
      </w:pPr>
    </w:lvl>
    <w:lvl w:ilvl="6" w:tplc="D222E2FA">
      <w:numFmt w:val="none"/>
      <w:lvlText w:val=""/>
      <w:lvlJc w:val="left"/>
      <w:pPr>
        <w:tabs>
          <w:tab w:val="num" w:pos="360"/>
        </w:tabs>
      </w:pPr>
    </w:lvl>
    <w:lvl w:ilvl="7" w:tplc="20C46ACE">
      <w:numFmt w:val="none"/>
      <w:lvlText w:val=""/>
      <w:lvlJc w:val="left"/>
      <w:pPr>
        <w:tabs>
          <w:tab w:val="num" w:pos="360"/>
        </w:tabs>
      </w:pPr>
    </w:lvl>
    <w:lvl w:ilvl="8" w:tplc="E0D85AEE">
      <w:numFmt w:val="none"/>
      <w:lvlText w:val=""/>
      <w:lvlJc w:val="left"/>
      <w:pPr>
        <w:tabs>
          <w:tab w:val="num" w:pos="360"/>
        </w:tabs>
      </w:pPr>
    </w:lvl>
  </w:abstractNum>
  <w:abstractNum w:abstractNumId="3" w15:restartNumberingAfterBreak="0">
    <w:nsid w:val="22C637F6"/>
    <w:multiLevelType w:val="multilevel"/>
    <w:tmpl w:val="8E5A76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5F26EC9"/>
    <w:multiLevelType w:val="hybridMultilevel"/>
    <w:tmpl w:val="D664319C"/>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3C501AE4"/>
    <w:multiLevelType w:val="multilevel"/>
    <w:tmpl w:val="B8B218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164831"/>
    <w:multiLevelType w:val="multilevel"/>
    <w:tmpl w:val="48007F3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478F6AF0"/>
    <w:multiLevelType w:val="hybridMultilevel"/>
    <w:tmpl w:val="4970C720"/>
    <w:lvl w:ilvl="0" w:tplc="65C24876">
      <w:start w:val="2"/>
      <w:numFmt w:val="decimal"/>
      <w:lvlText w:val="%1."/>
      <w:lvlJc w:val="left"/>
      <w:pPr>
        <w:tabs>
          <w:tab w:val="num" w:pos="2520"/>
        </w:tabs>
        <w:ind w:left="2520" w:hanging="360"/>
      </w:pPr>
      <w:rPr>
        <w:rFonts w:hint="default"/>
      </w:rPr>
    </w:lvl>
    <w:lvl w:ilvl="1" w:tplc="04270019" w:tentative="1">
      <w:start w:val="1"/>
      <w:numFmt w:val="lowerLetter"/>
      <w:lvlText w:val="%2."/>
      <w:lvlJc w:val="left"/>
      <w:pPr>
        <w:tabs>
          <w:tab w:val="num" w:pos="3240"/>
        </w:tabs>
        <w:ind w:left="3240" w:hanging="360"/>
      </w:pPr>
    </w:lvl>
    <w:lvl w:ilvl="2" w:tplc="0427001B" w:tentative="1">
      <w:start w:val="1"/>
      <w:numFmt w:val="lowerRoman"/>
      <w:lvlText w:val="%3."/>
      <w:lvlJc w:val="right"/>
      <w:pPr>
        <w:tabs>
          <w:tab w:val="num" w:pos="3960"/>
        </w:tabs>
        <w:ind w:left="3960" w:hanging="180"/>
      </w:pPr>
    </w:lvl>
    <w:lvl w:ilvl="3" w:tplc="0427000F" w:tentative="1">
      <w:start w:val="1"/>
      <w:numFmt w:val="decimal"/>
      <w:lvlText w:val="%4."/>
      <w:lvlJc w:val="left"/>
      <w:pPr>
        <w:tabs>
          <w:tab w:val="num" w:pos="4680"/>
        </w:tabs>
        <w:ind w:left="4680" w:hanging="360"/>
      </w:pPr>
    </w:lvl>
    <w:lvl w:ilvl="4" w:tplc="04270019" w:tentative="1">
      <w:start w:val="1"/>
      <w:numFmt w:val="lowerLetter"/>
      <w:lvlText w:val="%5."/>
      <w:lvlJc w:val="left"/>
      <w:pPr>
        <w:tabs>
          <w:tab w:val="num" w:pos="5400"/>
        </w:tabs>
        <w:ind w:left="5400" w:hanging="360"/>
      </w:pPr>
    </w:lvl>
    <w:lvl w:ilvl="5" w:tplc="0427001B" w:tentative="1">
      <w:start w:val="1"/>
      <w:numFmt w:val="lowerRoman"/>
      <w:lvlText w:val="%6."/>
      <w:lvlJc w:val="right"/>
      <w:pPr>
        <w:tabs>
          <w:tab w:val="num" w:pos="6120"/>
        </w:tabs>
        <w:ind w:left="6120" w:hanging="180"/>
      </w:pPr>
    </w:lvl>
    <w:lvl w:ilvl="6" w:tplc="0427000F" w:tentative="1">
      <w:start w:val="1"/>
      <w:numFmt w:val="decimal"/>
      <w:lvlText w:val="%7."/>
      <w:lvlJc w:val="left"/>
      <w:pPr>
        <w:tabs>
          <w:tab w:val="num" w:pos="6840"/>
        </w:tabs>
        <w:ind w:left="6840" w:hanging="360"/>
      </w:pPr>
    </w:lvl>
    <w:lvl w:ilvl="7" w:tplc="04270019" w:tentative="1">
      <w:start w:val="1"/>
      <w:numFmt w:val="lowerLetter"/>
      <w:lvlText w:val="%8."/>
      <w:lvlJc w:val="left"/>
      <w:pPr>
        <w:tabs>
          <w:tab w:val="num" w:pos="7560"/>
        </w:tabs>
        <w:ind w:left="7560" w:hanging="360"/>
      </w:pPr>
    </w:lvl>
    <w:lvl w:ilvl="8" w:tplc="0427001B" w:tentative="1">
      <w:start w:val="1"/>
      <w:numFmt w:val="lowerRoman"/>
      <w:lvlText w:val="%9."/>
      <w:lvlJc w:val="right"/>
      <w:pPr>
        <w:tabs>
          <w:tab w:val="num" w:pos="8280"/>
        </w:tabs>
        <w:ind w:left="8280" w:hanging="180"/>
      </w:pPr>
    </w:lvl>
  </w:abstractNum>
  <w:abstractNum w:abstractNumId="8" w15:restartNumberingAfterBreak="0">
    <w:nsid w:val="4BAF488F"/>
    <w:multiLevelType w:val="hybridMultilevel"/>
    <w:tmpl w:val="0DD87006"/>
    <w:lvl w:ilvl="0" w:tplc="6F4AD626">
      <w:start w:val="3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8657F0"/>
    <w:multiLevelType w:val="hybridMultilevel"/>
    <w:tmpl w:val="FC32AFD8"/>
    <w:lvl w:ilvl="0" w:tplc="3ABE1228">
      <w:start w:val="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4E736703"/>
    <w:multiLevelType w:val="multilevel"/>
    <w:tmpl w:val="5980E6E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847354"/>
    <w:multiLevelType w:val="multilevel"/>
    <w:tmpl w:val="F51CF284"/>
    <w:lvl w:ilvl="0">
      <w:start w:val="15"/>
      <w:numFmt w:val="decimal"/>
      <w:lvlText w:val="%1."/>
      <w:lvlJc w:val="left"/>
      <w:pPr>
        <w:ind w:left="1190" w:hanging="480"/>
      </w:pPr>
      <w:rPr>
        <w:rFonts w:hint="default"/>
        <w:b w:val="0"/>
      </w:rPr>
    </w:lvl>
    <w:lvl w:ilvl="1">
      <w:start w:val="1"/>
      <w:numFmt w:val="decimal"/>
      <w:lvlText w:val="%1.%2."/>
      <w:lvlJc w:val="left"/>
      <w:pPr>
        <w:ind w:left="1910" w:hanging="480"/>
      </w:pPr>
      <w:rPr>
        <w:rFonts w:hint="default"/>
        <w:b w:val="0"/>
      </w:rPr>
    </w:lvl>
    <w:lvl w:ilvl="2">
      <w:start w:val="1"/>
      <w:numFmt w:val="decimal"/>
      <w:lvlText w:val="%1.%2.%3."/>
      <w:lvlJc w:val="left"/>
      <w:pPr>
        <w:ind w:left="2870" w:hanging="720"/>
      </w:pPr>
      <w:rPr>
        <w:rFonts w:hint="default"/>
        <w:b/>
      </w:rPr>
    </w:lvl>
    <w:lvl w:ilvl="3">
      <w:start w:val="1"/>
      <w:numFmt w:val="decimal"/>
      <w:lvlText w:val="%1.%2.%3.%4."/>
      <w:lvlJc w:val="left"/>
      <w:pPr>
        <w:ind w:left="3590" w:hanging="720"/>
      </w:pPr>
      <w:rPr>
        <w:rFonts w:hint="default"/>
        <w:b/>
      </w:rPr>
    </w:lvl>
    <w:lvl w:ilvl="4">
      <w:start w:val="1"/>
      <w:numFmt w:val="decimal"/>
      <w:lvlText w:val="%1.%2.%3.%4.%5."/>
      <w:lvlJc w:val="left"/>
      <w:pPr>
        <w:ind w:left="4670" w:hanging="1080"/>
      </w:pPr>
      <w:rPr>
        <w:rFonts w:hint="default"/>
        <w:b/>
      </w:rPr>
    </w:lvl>
    <w:lvl w:ilvl="5">
      <w:start w:val="1"/>
      <w:numFmt w:val="decimal"/>
      <w:lvlText w:val="%1.%2.%3.%4.%5.%6."/>
      <w:lvlJc w:val="left"/>
      <w:pPr>
        <w:ind w:left="5390" w:hanging="1080"/>
      </w:pPr>
      <w:rPr>
        <w:rFonts w:hint="default"/>
        <w:b/>
      </w:rPr>
    </w:lvl>
    <w:lvl w:ilvl="6">
      <w:start w:val="1"/>
      <w:numFmt w:val="decimal"/>
      <w:lvlText w:val="%1.%2.%3.%4.%5.%6.%7."/>
      <w:lvlJc w:val="left"/>
      <w:pPr>
        <w:ind w:left="6470" w:hanging="1440"/>
      </w:pPr>
      <w:rPr>
        <w:rFonts w:hint="default"/>
        <w:b/>
      </w:rPr>
    </w:lvl>
    <w:lvl w:ilvl="7">
      <w:start w:val="1"/>
      <w:numFmt w:val="decimal"/>
      <w:lvlText w:val="%1.%2.%3.%4.%5.%6.%7.%8."/>
      <w:lvlJc w:val="left"/>
      <w:pPr>
        <w:ind w:left="7190" w:hanging="1440"/>
      </w:pPr>
      <w:rPr>
        <w:rFonts w:hint="default"/>
        <w:b/>
      </w:rPr>
    </w:lvl>
    <w:lvl w:ilvl="8">
      <w:start w:val="1"/>
      <w:numFmt w:val="decimal"/>
      <w:lvlText w:val="%1.%2.%3.%4.%5.%6.%7.%8.%9."/>
      <w:lvlJc w:val="left"/>
      <w:pPr>
        <w:ind w:left="8270" w:hanging="1800"/>
      </w:pPr>
      <w:rPr>
        <w:rFonts w:hint="default"/>
        <w:b/>
      </w:rPr>
    </w:lvl>
  </w:abstractNum>
  <w:abstractNum w:abstractNumId="12" w15:restartNumberingAfterBreak="0">
    <w:nsid w:val="658F71AA"/>
    <w:multiLevelType w:val="hybridMultilevel"/>
    <w:tmpl w:val="F612B1B0"/>
    <w:lvl w:ilvl="0" w:tplc="FCF272F8">
      <w:start w:val="5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B016399"/>
    <w:multiLevelType w:val="hybridMultilevel"/>
    <w:tmpl w:val="25DCDB06"/>
    <w:lvl w:ilvl="0" w:tplc="70BE8BAE">
      <w:start w:val="12"/>
      <w:numFmt w:val="decimal"/>
      <w:lvlText w:val="%1."/>
      <w:lvlJc w:val="left"/>
      <w:pPr>
        <w:ind w:left="1070" w:hanging="360"/>
      </w:pPr>
      <w:rPr>
        <w:rFonts w:eastAsia="Calibri"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4" w15:restartNumberingAfterBreak="0">
    <w:nsid w:val="715B76C5"/>
    <w:multiLevelType w:val="hybridMultilevel"/>
    <w:tmpl w:val="471A29CA"/>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AF113B"/>
    <w:multiLevelType w:val="multilevel"/>
    <w:tmpl w:val="B8B218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CEE00DA"/>
    <w:multiLevelType w:val="multilevel"/>
    <w:tmpl w:val="B8B218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D9E599A"/>
    <w:multiLevelType w:val="multilevel"/>
    <w:tmpl w:val="5A3E4FF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8"/>
  </w:num>
  <w:num w:numId="3">
    <w:abstractNumId w:val="1"/>
  </w:num>
  <w:num w:numId="4">
    <w:abstractNumId w:val="12"/>
  </w:num>
  <w:num w:numId="5">
    <w:abstractNumId w:val="6"/>
  </w:num>
  <w:num w:numId="6">
    <w:abstractNumId w:val="3"/>
  </w:num>
  <w:num w:numId="7">
    <w:abstractNumId w:val="17"/>
  </w:num>
  <w:num w:numId="8">
    <w:abstractNumId w:val="16"/>
  </w:num>
  <w:num w:numId="9">
    <w:abstractNumId w:val="7"/>
  </w:num>
  <w:num w:numId="10">
    <w:abstractNumId w:val="4"/>
  </w:num>
  <w:num w:numId="11">
    <w:abstractNumId w:val="0"/>
  </w:num>
  <w:num w:numId="12">
    <w:abstractNumId w:val="14"/>
  </w:num>
  <w:num w:numId="13">
    <w:abstractNumId w:val="5"/>
  </w:num>
  <w:num w:numId="14">
    <w:abstractNumId w:val="10"/>
  </w:num>
  <w:num w:numId="15">
    <w:abstractNumId w:val="15"/>
  </w:num>
  <w:num w:numId="16">
    <w:abstractNumId w:val="11"/>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hyphenationZone w:val="396"/>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46"/>
    <w:rsid w:val="0000473C"/>
    <w:rsid w:val="0000533D"/>
    <w:rsid w:val="00014E41"/>
    <w:rsid w:val="00021F57"/>
    <w:rsid w:val="000439CD"/>
    <w:rsid w:val="000534E7"/>
    <w:rsid w:val="000542A3"/>
    <w:rsid w:val="00057CCE"/>
    <w:rsid w:val="0006121D"/>
    <w:rsid w:val="00072198"/>
    <w:rsid w:val="000A39F7"/>
    <w:rsid w:val="000B0FD3"/>
    <w:rsid w:val="000B5676"/>
    <w:rsid w:val="000C095D"/>
    <w:rsid w:val="000E2AAD"/>
    <w:rsid w:val="000E5DDF"/>
    <w:rsid w:val="000F2278"/>
    <w:rsid w:val="00105EF8"/>
    <w:rsid w:val="00121B9B"/>
    <w:rsid w:val="00125F01"/>
    <w:rsid w:val="00131BDA"/>
    <w:rsid w:val="00144231"/>
    <w:rsid w:val="001507DD"/>
    <w:rsid w:val="00175DB7"/>
    <w:rsid w:val="00183E7A"/>
    <w:rsid w:val="001A04EA"/>
    <w:rsid w:val="001A2D15"/>
    <w:rsid w:val="001B4E38"/>
    <w:rsid w:val="001D1A3A"/>
    <w:rsid w:val="001D7950"/>
    <w:rsid w:val="001F0A76"/>
    <w:rsid w:val="0022035B"/>
    <w:rsid w:val="00225839"/>
    <w:rsid w:val="00225A38"/>
    <w:rsid w:val="00235B16"/>
    <w:rsid w:val="002449D7"/>
    <w:rsid w:val="00244F2F"/>
    <w:rsid w:val="0025226B"/>
    <w:rsid w:val="0025692B"/>
    <w:rsid w:val="0028563E"/>
    <w:rsid w:val="00285F60"/>
    <w:rsid w:val="00290620"/>
    <w:rsid w:val="00293247"/>
    <w:rsid w:val="002B3255"/>
    <w:rsid w:val="002C516E"/>
    <w:rsid w:val="002D0FDC"/>
    <w:rsid w:val="002E4259"/>
    <w:rsid w:val="002F0D3F"/>
    <w:rsid w:val="00311257"/>
    <w:rsid w:val="0032081E"/>
    <w:rsid w:val="003238B0"/>
    <w:rsid w:val="00332EE3"/>
    <w:rsid w:val="00343E48"/>
    <w:rsid w:val="00367CA2"/>
    <w:rsid w:val="00371337"/>
    <w:rsid w:val="0037629C"/>
    <w:rsid w:val="003839A7"/>
    <w:rsid w:val="00390134"/>
    <w:rsid w:val="003936E4"/>
    <w:rsid w:val="00395007"/>
    <w:rsid w:val="003B336E"/>
    <w:rsid w:val="003B4E75"/>
    <w:rsid w:val="003C0926"/>
    <w:rsid w:val="003D3BE7"/>
    <w:rsid w:val="003D46FF"/>
    <w:rsid w:val="003D59A3"/>
    <w:rsid w:val="003D73C5"/>
    <w:rsid w:val="003E7C12"/>
    <w:rsid w:val="00416FA3"/>
    <w:rsid w:val="004252C2"/>
    <w:rsid w:val="00432C83"/>
    <w:rsid w:val="00434A61"/>
    <w:rsid w:val="00446898"/>
    <w:rsid w:val="0045102E"/>
    <w:rsid w:val="00462374"/>
    <w:rsid w:val="0047212B"/>
    <w:rsid w:val="00477B7F"/>
    <w:rsid w:val="004844A4"/>
    <w:rsid w:val="00485A3F"/>
    <w:rsid w:val="00491328"/>
    <w:rsid w:val="004A59A3"/>
    <w:rsid w:val="004A64F3"/>
    <w:rsid w:val="004C037E"/>
    <w:rsid w:val="004C1C50"/>
    <w:rsid w:val="0051593F"/>
    <w:rsid w:val="0052134C"/>
    <w:rsid w:val="00522A2C"/>
    <w:rsid w:val="00525A80"/>
    <w:rsid w:val="0054178D"/>
    <w:rsid w:val="00572FBC"/>
    <w:rsid w:val="005801D3"/>
    <w:rsid w:val="00586B79"/>
    <w:rsid w:val="005D1027"/>
    <w:rsid w:val="005D2DA3"/>
    <w:rsid w:val="005D3203"/>
    <w:rsid w:val="005D401C"/>
    <w:rsid w:val="005F5594"/>
    <w:rsid w:val="00607B2E"/>
    <w:rsid w:val="006112C6"/>
    <w:rsid w:val="00615412"/>
    <w:rsid w:val="00617C00"/>
    <w:rsid w:val="00624BB8"/>
    <w:rsid w:val="00626165"/>
    <w:rsid w:val="006274EF"/>
    <w:rsid w:val="00633449"/>
    <w:rsid w:val="00645239"/>
    <w:rsid w:val="00653C76"/>
    <w:rsid w:val="00670020"/>
    <w:rsid w:val="00682EB2"/>
    <w:rsid w:val="006A1A45"/>
    <w:rsid w:val="006B5894"/>
    <w:rsid w:val="006C3A84"/>
    <w:rsid w:val="006C4AF1"/>
    <w:rsid w:val="006D5D0D"/>
    <w:rsid w:val="006F50A3"/>
    <w:rsid w:val="006F7A50"/>
    <w:rsid w:val="00702874"/>
    <w:rsid w:val="0070587C"/>
    <w:rsid w:val="007138AF"/>
    <w:rsid w:val="0071758B"/>
    <w:rsid w:val="007226EE"/>
    <w:rsid w:val="00754009"/>
    <w:rsid w:val="00761D21"/>
    <w:rsid w:val="00763A68"/>
    <w:rsid w:val="00771531"/>
    <w:rsid w:val="00772A8C"/>
    <w:rsid w:val="007763C7"/>
    <w:rsid w:val="00792346"/>
    <w:rsid w:val="00794541"/>
    <w:rsid w:val="007D2E46"/>
    <w:rsid w:val="007E0275"/>
    <w:rsid w:val="007E2121"/>
    <w:rsid w:val="007E26B0"/>
    <w:rsid w:val="007E2B67"/>
    <w:rsid w:val="007F72D8"/>
    <w:rsid w:val="00805544"/>
    <w:rsid w:val="0080610E"/>
    <w:rsid w:val="0081248D"/>
    <w:rsid w:val="00815C8B"/>
    <w:rsid w:val="00823ADB"/>
    <w:rsid w:val="00830399"/>
    <w:rsid w:val="00833542"/>
    <w:rsid w:val="0085417F"/>
    <w:rsid w:val="00864AD7"/>
    <w:rsid w:val="008723AC"/>
    <w:rsid w:val="00885B69"/>
    <w:rsid w:val="00890838"/>
    <w:rsid w:val="00891345"/>
    <w:rsid w:val="0089357A"/>
    <w:rsid w:val="008B0A4C"/>
    <w:rsid w:val="008B2BA3"/>
    <w:rsid w:val="008B789B"/>
    <w:rsid w:val="008D10FA"/>
    <w:rsid w:val="008D5CDD"/>
    <w:rsid w:val="008D64F1"/>
    <w:rsid w:val="008E5216"/>
    <w:rsid w:val="008F59A7"/>
    <w:rsid w:val="0091558C"/>
    <w:rsid w:val="0091701F"/>
    <w:rsid w:val="00930592"/>
    <w:rsid w:val="0093381D"/>
    <w:rsid w:val="0094379B"/>
    <w:rsid w:val="0095074C"/>
    <w:rsid w:val="00955BDA"/>
    <w:rsid w:val="00963BBD"/>
    <w:rsid w:val="00967229"/>
    <w:rsid w:val="009805C0"/>
    <w:rsid w:val="00980BC1"/>
    <w:rsid w:val="009B19B9"/>
    <w:rsid w:val="009B4639"/>
    <w:rsid w:val="009D019F"/>
    <w:rsid w:val="009D30D2"/>
    <w:rsid w:val="009D3DF3"/>
    <w:rsid w:val="009D6119"/>
    <w:rsid w:val="009D780B"/>
    <w:rsid w:val="009E07EB"/>
    <w:rsid w:val="009E3F5B"/>
    <w:rsid w:val="009E5F67"/>
    <w:rsid w:val="00A132EE"/>
    <w:rsid w:val="00A13E8F"/>
    <w:rsid w:val="00A17257"/>
    <w:rsid w:val="00A30924"/>
    <w:rsid w:val="00A40F06"/>
    <w:rsid w:val="00A465DD"/>
    <w:rsid w:val="00A46BFA"/>
    <w:rsid w:val="00A57D62"/>
    <w:rsid w:val="00A62ED9"/>
    <w:rsid w:val="00A969B7"/>
    <w:rsid w:val="00AA2D90"/>
    <w:rsid w:val="00AA7D56"/>
    <w:rsid w:val="00AB3000"/>
    <w:rsid w:val="00AD3868"/>
    <w:rsid w:val="00AD4D74"/>
    <w:rsid w:val="00AE003F"/>
    <w:rsid w:val="00AE5AAC"/>
    <w:rsid w:val="00AF7804"/>
    <w:rsid w:val="00B11CA4"/>
    <w:rsid w:val="00B22E76"/>
    <w:rsid w:val="00B309CD"/>
    <w:rsid w:val="00B33B18"/>
    <w:rsid w:val="00B343CF"/>
    <w:rsid w:val="00B34F69"/>
    <w:rsid w:val="00B4547D"/>
    <w:rsid w:val="00B46A85"/>
    <w:rsid w:val="00B565CB"/>
    <w:rsid w:val="00B60D27"/>
    <w:rsid w:val="00B67949"/>
    <w:rsid w:val="00B85D54"/>
    <w:rsid w:val="00B955B9"/>
    <w:rsid w:val="00B96AA3"/>
    <w:rsid w:val="00BB3195"/>
    <w:rsid w:val="00BC1881"/>
    <w:rsid w:val="00BC207C"/>
    <w:rsid w:val="00BD659F"/>
    <w:rsid w:val="00C01A63"/>
    <w:rsid w:val="00C10F85"/>
    <w:rsid w:val="00C365B3"/>
    <w:rsid w:val="00C37BD5"/>
    <w:rsid w:val="00C434FE"/>
    <w:rsid w:val="00C57DB8"/>
    <w:rsid w:val="00C67DE3"/>
    <w:rsid w:val="00C717B7"/>
    <w:rsid w:val="00C76C4D"/>
    <w:rsid w:val="00C8355B"/>
    <w:rsid w:val="00C860BA"/>
    <w:rsid w:val="00C96ADE"/>
    <w:rsid w:val="00CA5278"/>
    <w:rsid w:val="00CA6A7A"/>
    <w:rsid w:val="00CB064B"/>
    <w:rsid w:val="00CB0AF5"/>
    <w:rsid w:val="00CB42DA"/>
    <w:rsid w:val="00CB44D8"/>
    <w:rsid w:val="00CD37EB"/>
    <w:rsid w:val="00CD505C"/>
    <w:rsid w:val="00CD6FD4"/>
    <w:rsid w:val="00CE1F86"/>
    <w:rsid w:val="00CE366A"/>
    <w:rsid w:val="00CE463D"/>
    <w:rsid w:val="00CF664F"/>
    <w:rsid w:val="00D20BFC"/>
    <w:rsid w:val="00D229DC"/>
    <w:rsid w:val="00D46B58"/>
    <w:rsid w:val="00D52953"/>
    <w:rsid w:val="00D5341F"/>
    <w:rsid w:val="00D614AA"/>
    <w:rsid w:val="00D616D3"/>
    <w:rsid w:val="00D62287"/>
    <w:rsid w:val="00D67E96"/>
    <w:rsid w:val="00D74EF9"/>
    <w:rsid w:val="00D76B7A"/>
    <w:rsid w:val="00D81973"/>
    <w:rsid w:val="00DA1FDB"/>
    <w:rsid w:val="00DA5E32"/>
    <w:rsid w:val="00DC39F0"/>
    <w:rsid w:val="00DC7E66"/>
    <w:rsid w:val="00DD2149"/>
    <w:rsid w:val="00DE2401"/>
    <w:rsid w:val="00DF18B3"/>
    <w:rsid w:val="00DF5157"/>
    <w:rsid w:val="00DF68E1"/>
    <w:rsid w:val="00E07982"/>
    <w:rsid w:val="00E162BF"/>
    <w:rsid w:val="00E33EE3"/>
    <w:rsid w:val="00E42678"/>
    <w:rsid w:val="00E61BFA"/>
    <w:rsid w:val="00E70EA9"/>
    <w:rsid w:val="00E75B31"/>
    <w:rsid w:val="00EB2BB0"/>
    <w:rsid w:val="00EB4F3E"/>
    <w:rsid w:val="00EC1917"/>
    <w:rsid w:val="00EC1B66"/>
    <w:rsid w:val="00ED7FDF"/>
    <w:rsid w:val="00EE290B"/>
    <w:rsid w:val="00EE46B6"/>
    <w:rsid w:val="00EE60AC"/>
    <w:rsid w:val="00EF5735"/>
    <w:rsid w:val="00F07527"/>
    <w:rsid w:val="00F165E5"/>
    <w:rsid w:val="00F50830"/>
    <w:rsid w:val="00F66504"/>
    <w:rsid w:val="00F70378"/>
    <w:rsid w:val="00F713BF"/>
    <w:rsid w:val="00F91B22"/>
    <w:rsid w:val="00FB0D05"/>
    <w:rsid w:val="00FC02A1"/>
    <w:rsid w:val="00FC37A3"/>
    <w:rsid w:val="00FD28E4"/>
    <w:rsid w:val="00FE7309"/>
    <w:rsid w:val="00FF15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AC5DD"/>
  <w15:docId w15:val="{F856D1D6-79FE-4CDB-81DA-033301AD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val="en-US" w:eastAsia="en-US"/>
    </w:rPr>
  </w:style>
  <w:style w:type="paragraph" w:styleId="Antrat2">
    <w:name w:val="heading 2"/>
    <w:basedOn w:val="prastasis"/>
    <w:next w:val="prastasis"/>
    <w:qFormat/>
    <w:pPr>
      <w:keepNext/>
      <w:ind w:right="-660"/>
      <w:outlineLvl w:val="1"/>
    </w:pPr>
    <w:rPr>
      <w:b/>
      <w:bCs/>
      <w:lang w:val="lt-LT"/>
    </w:rPr>
  </w:style>
  <w:style w:type="paragraph" w:styleId="Antrat3">
    <w:name w:val="heading 3"/>
    <w:basedOn w:val="prastasis"/>
    <w:next w:val="prastasis"/>
    <w:qFormat/>
    <w:pPr>
      <w:keepNext/>
      <w:ind w:right="-540"/>
      <w:outlineLvl w:val="2"/>
    </w:pPr>
    <w:rPr>
      <w:b/>
      <w:bCs/>
      <w:lang w:val="lt-LT"/>
    </w:rPr>
  </w:style>
  <w:style w:type="paragraph" w:styleId="Antrat6">
    <w:name w:val="heading 6"/>
    <w:basedOn w:val="prastasis"/>
    <w:next w:val="prastasis"/>
    <w:qFormat/>
    <w:rsid w:val="00C365B3"/>
    <w:pPr>
      <w:spacing w:before="240" w:after="60"/>
      <w:outlineLvl w:val="5"/>
    </w:pPr>
    <w:rPr>
      <w:b/>
      <w:bCs/>
      <w:sz w:val="22"/>
      <w:szCs w:val="22"/>
    </w:rPr>
  </w:style>
  <w:style w:type="paragraph" w:styleId="Antrat8">
    <w:name w:val="heading 8"/>
    <w:basedOn w:val="prastasis"/>
    <w:next w:val="prastasis"/>
    <w:qFormat/>
    <w:rsid w:val="00C365B3"/>
    <w:pPr>
      <w:spacing w:before="240" w:after="60"/>
      <w:outlineLvl w:val="7"/>
    </w:pPr>
    <w:rPr>
      <w:i/>
      <w:i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qFormat/>
    <w:pPr>
      <w:jc w:val="center"/>
    </w:pPr>
    <w:rPr>
      <w:b/>
      <w:bCs/>
      <w:sz w:val="28"/>
      <w:lang w:val="lt-LT"/>
    </w:rPr>
  </w:style>
  <w:style w:type="paragraph" w:styleId="Pagrindinistekstas">
    <w:name w:val="Body Text"/>
    <w:basedOn w:val="prastasis"/>
    <w:pPr>
      <w:spacing w:line="260" w:lineRule="auto"/>
      <w:jc w:val="both"/>
    </w:pPr>
    <w:rPr>
      <w:rFonts w:ascii="Bookman Old Style" w:hAnsi="Bookman Old Style"/>
    </w:rPr>
  </w:style>
  <w:style w:type="paragraph" w:styleId="Pagrindiniotekstotrauka">
    <w:name w:val="Body Text Indent"/>
    <w:basedOn w:val="prastasis"/>
    <w:pPr>
      <w:ind w:left="720"/>
    </w:pPr>
    <w:rPr>
      <w:rFonts w:ascii="Bookman Old Style" w:hAnsi="Bookman Old Style"/>
      <w:sz w:val="22"/>
      <w:lang w:val="lt-LT"/>
    </w:r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szCs w:val="16"/>
    </w:rPr>
  </w:style>
  <w:style w:type="paragraph" w:customStyle="1" w:styleId="1">
    <w:name w:val="1"/>
    <w:basedOn w:val="prastasis"/>
    <w:pPr>
      <w:spacing w:after="160" w:line="240" w:lineRule="exact"/>
    </w:pPr>
    <w:rPr>
      <w:rFonts w:ascii="Verdana" w:hAnsi="Verdana"/>
      <w:sz w:val="20"/>
      <w:szCs w:val="20"/>
      <w:lang w:val="lt-LT"/>
    </w:rPr>
  </w:style>
  <w:style w:type="paragraph" w:styleId="Debesliotekstas">
    <w:name w:val="Balloon Text"/>
    <w:basedOn w:val="prastasis"/>
    <w:semiHidden/>
    <w:rPr>
      <w:rFonts w:ascii="Tahoma" w:hAnsi="Tahoma" w:cs="Tahoma"/>
      <w:sz w:val="16"/>
      <w:szCs w:val="16"/>
    </w:rPr>
  </w:style>
  <w:style w:type="character" w:styleId="Hipersaitas">
    <w:name w:val="Hyperlink"/>
    <w:rPr>
      <w:color w:val="0000FF"/>
      <w:u w:val="single"/>
    </w:rPr>
  </w:style>
  <w:style w:type="paragraph" w:styleId="Dokumentostruktra">
    <w:name w:val="Document Map"/>
    <w:basedOn w:val="prastasis"/>
    <w:semiHidden/>
    <w:pPr>
      <w:shd w:val="clear" w:color="auto" w:fill="000080"/>
    </w:pPr>
    <w:rPr>
      <w:rFonts w:ascii="Tahoma" w:hAnsi="Tahoma" w:cs="Tahoma"/>
      <w:sz w:val="20"/>
      <w:szCs w:val="20"/>
    </w:rPr>
  </w:style>
  <w:style w:type="paragraph" w:styleId="Pagrindiniotekstotrauka2">
    <w:name w:val="Body Text Indent 2"/>
    <w:basedOn w:val="prastasis"/>
    <w:rsid w:val="00C365B3"/>
    <w:pPr>
      <w:spacing w:after="120" w:line="480" w:lineRule="auto"/>
      <w:ind w:left="283"/>
    </w:pPr>
  </w:style>
  <w:style w:type="paragraph" w:customStyle="1" w:styleId="DiagramaDiagramaCharCharDiagramaDiagramaCharChar">
    <w:name w:val="Diagrama Diagrama Char Char Diagrama Diagrama Char Char"/>
    <w:basedOn w:val="prastasis"/>
    <w:rsid w:val="00C365B3"/>
    <w:pPr>
      <w:spacing w:after="160" w:line="240" w:lineRule="exact"/>
    </w:pPr>
    <w:rPr>
      <w:rFonts w:ascii="Verdana" w:hAnsi="Verdana"/>
      <w:sz w:val="20"/>
      <w:szCs w:val="20"/>
      <w:lang w:val="lt-LT"/>
    </w:rPr>
  </w:style>
  <w:style w:type="paragraph" w:customStyle="1" w:styleId="prastasiniatinklio1">
    <w:name w:val="Įprastas (žiniatinklio)1"/>
    <w:basedOn w:val="prastasis"/>
    <w:rsid w:val="00285F60"/>
    <w:pPr>
      <w:spacing w:before="100" w:beforeAutospacing="1" w:after="100" w:afterAutospacing="1"/>
    </w:pPr>
    <w:rPr>
      <w:lang w:val="lt-LT" w:eastAsia="lt-LT"/>
    </w:rPr>
  </w:style>
  <w:style w:type="paragraph" w:customStyle="1" w:styleId="Default">
    <w:name w:val="Default"/>
    <w:rsid w:val="007763C7"/>
    <w:pPr>
      <w:autoSpaceDE w:val="0"/>
      <w:autoSpaceDN w:val="0"/>
      <w:adjustRightInd w:val="0"/>
    </w:pPr>
    <w:rPr>
      <w:rFonts w:eastAsia="Calibri"/>
      <w:color w:val="000000"/>
      <w:sz w:val="24"/>
      <w:szCs w:val="24"/>
      <w:lang w:val="en-US" w:eastAsia="en-US"/>
    </w:rPr>
  </w:style>
  <w:style w:type="character" w:styleId="Komentaronuoroda">
    <w:name w:val="annotation reference"/>
    <w:rsid w:val="00C10F85"/>
    <w:rPr>
      <w:sz w:val="16"/>
      <w:szCs w:val="16"/>
    </w:rPr>
  </w:style>
  <w:style w:type="paragraph" w:styleId="Komentarotekstas">
    <w:name w:val="annotation text"/>
    <w:basedOn w:val="prastasis"/>
    <w:link w:val="KomentarotekstasDiagrama"/>
    <w:rsid w:val="00C10F85"/>
    <w:rPr>
      <w:sz w:val="20"/>
      <w:szCs w:val="20"/>
    </w:rPr>
  </w:style>
  <w:style w:type="character" w:customStyle="1" w:styleId="KomentarotekstasDiagrama">
    <w:name w:val="Komentaro tekstas Diagrama"/>
    <w:link w:val="Komentarotekstas"/>
    <w:rsid w:val="00C10F85"/>
    <w:rPr>
      <w:lang w:val="en-US" w:eastAsia="en-US"/>
    </w:rPr>
  </w:style>
  <w:style w:type="paragraph" w:styleId="Komentarotema">
    <w:name w:val="annotation subject"/>
    <w:basedOn w:val="Komentarotekstas"/>
    <w:next w:val="Komentarotekstas"/>
    <w:link w:val="KomentarotemaDiagrama"/>
    <w:rsid w:val="00C10F85"/>
    <w:rPr>
      <w:b/>
      <w:bCs/>
    </w:rPr>
  </w:style>
  <w:style w:type="character" w:customStyle="1" w:styleId="KomentarotemaDiagrama">
    <w:name w:val="Komentaro tema Diagrama"/>
    <w:link w:val="Komentarotema"/>
    <w:rsid w:val="00C10F85"/>
    <w:rPr>
      <w:b/>
      <w:bCs/>
      <w:lang w:val="en-US" w:eastAsia="en-US"/>
    </w:rPr>
  </w:style>
  <w:style w:type="paragraph" w:styleId="Sraopastraipa">
    <w:name w:val="List Paragraph"/>
    <w:basedOn w:val="prastasis"/>
    <w:link w:val="SraopastraipaDiagrama"/>
    <w:uiPriority w:val="34"/>
    <w:qFormat/>
    <w:rsid w:val="00C57DB8"/>
    <w:pPr>
      <w:widowControl w:val="0"/>
      <w:autoSpaceDE w:val="0"/>
      <w:autoSpaceDN w:val="0"/>
      <w:adjustRightInd w:val="0"/>
      <w:ind w:left="720"/>
      <w:contextualSpacing/>
    </w:pPr>
    <w:rPr>
      <w:sz w:val="20"/>
      <w:szCs w:val="20"/>
      <w:lang w:val="lt-LT" w:eastAsia="lt-LT"/>
    </w:rPr>
  </w:style>
  <w:style w:type="character" w:customStyle="1" w:styleId="SraopastraipaDiagrama">
    <w:name w:val="Sąrašo pastraipa Diagrama"/>
    <w:link w:val="Sraopastraipa"/>
    <w:uiPriority w:val="34"/>
    <w:rsid w:val="00C57DB8"/>
  </w:style>
  <w:style w:type="character" w:customStyle="1" w:styleId="apple-converted-space">
    <w:name w:val="apple-converted-space"/>
    <w:rsid w:val="00AF7804"/>
  </w:style>
  <w:style w:type="character" w:styleId="Neapdorotaspaminjimas">
    <w:name w:val="Unresolved Mention"/>
    <w:basedOn w:val="Numatytasispastraiposriftas"/>
    <w:uiPriority w:val="99"/>
    <w:semiHidden/>
    <w:unhideWhenUsed/>
    <w:rsid w:val="00930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61973">
      <w:bodyDiv w:val="1"/>
      <w:marLeft w:val="0"/>
      <w:marRight w:val="0"/>
      <w:marTop w:val="0"/>
      <w:marBottom w:val="0"/>
      <w:divBdr>
        <w:top w:val="none" w:sz="0" w:space="0" w:color="auto"/>
        <w:left w:val="none" w:sz="0" w:space="0" w:color="auto"/>
        <w:bottom w:val="none" w:sz="0" w:space="0" w:color="auto"/>
        <w:right w:val="none" w:sz="0" w:space="0" w:color="auto"/>
      </w:divBdr>
    </w:div>
    <w:div w:id="740638574">
      <w:bodyDiv w:val="1"/>
      <w:marLeft w:val="0"/>
      <w:marRight w:val="0"/>
      <w:marTop w:val="0"/>
      <w:marBottom w:val="0"/>
      <w:divBdr>
        <w:top w:val="none" w:sz="0" w:space="0" w:color="auto"/>
        <w:left w:val="none" w:sz="0" w:space="0" w:color="auto"/>
        <w:bottom w:val="none" w:sz="0" w:space="0" w:color="auto"/>
        <w:right w:val="none" w:sz="0" w:space="0" w:color="auto"/>
      </w:divBdr>
    </w:div>
    <w:div w:id="19552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narj@gmail.com" TargetMode="External"/><Relationship Id="rId3" Type="http://schemas.openxmlformats.org/officeDocument/2006/relationships/styles" Target="styles.xml"/><Relationship Id="rId7" Type="http://schemas.openxmlformats.org/officeDocument/2006/relationships/hyperlink" Target="mailto:savivaldybe@vilniu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saskaita.e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acija@vilniausapsvietim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6ABE1-A450-4A56-A0DE-9ACF8952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1364</Words>
  <Characters>9479</Characters>
  <Application>Microsoft Office Word</Application>
  <DocSecurity>0</DocSecurity>
  <Lines>78</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STATYBOS RANGOS SUTARTIS NR</vt:lpstr>
      <vt:lpstr>STATYBOS RANGOS SUTARTIS NR</vt:lpstr>
    </vt:vector>
  </TitlesOfParts>
  <Company>Kerista</Company>
  <LinksUpToDate>false</LinksUpToDate>
  <CharactersWithSpaces>10822</CharactersWithSpaces>
  <SharedDoc>false</SharedDoc>
  <HLinks>
    <vt:vector size="18" baseType="variant">
      <vt:variant>
        <vt:i4>131186</vt:i4>
      </vt:variant>
      <vt:variant>
        <vt:i4>6</vt:i4>
      </vt:variant>
      <vt:variant>
        <vt:i4>0</vt:i4>
      </vt:variant>
      <vt:variant>
        <vt:i4>5</vt:i4>
      </vt:variant>
      <vt:variant>
        <vt:lpwstr>mailto:sodas.lokomotyvas@inbox.lt</vt:lpwstr>
      </vt:variant>
      <vt:variant>
        <vt:lpwstr/>
      </vt:variant>
      <vt:variant>
        <vt:i4>852025</vt:i4>
      </vt:variant>
      <vt:variant>
        <vt:i4>3</vt:i4>
      </vt:variant>
      <vt:variant>
        <vt:i4>0</vt:i4>
      </vt:variant>
      <vt:variant>
        <vt:i4>5</vt:i4>
      </vt:variant>
      <vt:variant>
        <vt:lpwstr>mailto:savivaldybe@vilnius.lt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STATYBOS RANGOS SUTARTIS NR</dc:title>
  <dc:creator>alma</dc:creator>
  <cp:lastModifiedBy>vytautas tumsas</cp:lastModifiedBy>
  <cp:revision>5</cp:revision>
  <cp:lastPrinted>2020-09-23T10:26:00Z</cp:lastPrinted>
  <dcterms:created xsi:type="dcterms:W3CDTF">2021-06-17T07:30:00Z</dcterms:created>
  <dcterms:modified xsi:type="dcterms:W3CDTF">2021-06-28T13:12:00Z</dcterms:modified>
</cp:coreProperties>
</file>